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17" w:rsidRDefault="00D07CEF" w:rsidP="00D07CEF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D07CEF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2013城市国际化论坛</w:t>
      </w:r>
      <w:r w:rsidR="007D4C5F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征文通知</w:t>
      </w:r>
    </w:p>
    <w:p w:rsidR="007D4C5F" w:rsidRDefault="007D4C5F" w:rsidP="007D4C5F">
      <w:pPr>
        <w:snapToGrid w:val="0"/>
        <w:spacing w:line="360" w:lineRule="auto"/>
        <w:ind w:firstLineChars="198" w:firstLine="554"/>
        <w:rPr>
          <w:rFonts w:ascii="仿宋_GB2312" w:eastAsia="仿宋_GB2312" w:hAnsi="宋体"/>
          <w:sz w:val="28"/>
          <w:szCs w:val="28"/>
        </w:rPr>
      </w:pPr>
    </w:p>
    <w:p w:rsidR="00DA301D" w:rsidRPr="00DA301D" w:rsidRDefault="007D4C5F" w:rsidP="007D4C5F">
      <w:pPr>
        <w:snapToGrid w:val="0"/>
        <w:spacing w:line="360" w:lineRule="auto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由首都经济</w:t>
      </w:r>
      <w:r w:rsidRPr="00E17705">
        <w:rPr>
          <w:rFonts w:ascii="仿宋_GB2312" w:eastAsia="仿宋_GB2312" w:hAnsi="宋体" w:hint="eastAsia"/>
          <w:color w:val="000000"/>
          <w:sz w:val="28"/>
          <w:szCs w:val="28"/>
        </w:rPr>
        <w:t>贸易大学、北京市社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会科学界联合会、中国城市发展研究会、全国高校国际政治研究会、亚太城市发展研究会5家联合发起，首都经济贸易大学、北京市社会科学界联合会联合主办的</w:t>
      </w:r>
      <w:r w:rsidRPr="00E17705">
        <w:rPr>
          <w:rFonts w:ascii="仿宋_GB2312" w:eastAsia="仿宋_GB2312" w:hAnsi="宋体" w:hint="eastAsia"/>
          <w:color w:val="000000"/>
          <w:sz w:val="28"/>
          <w:szCs w:val="28"/>
        </w:rPr>
        <w:t>“2013城市国际化论坛”将于2013年12月</w:t>
      </w:r>
      <w:r w:rsidRPr="00366691">
        <w:rPr>
          <w:rFonts w:ascii="仿宋_GB2312" w:eastAsia="仿宋_GB2312" w:hAnsi="宋体" w:hint="eastAsia"/>
          <w:sz w:val="28"/>
          <w:szCs w:val="28"/>
        </w:rPr>
        <w:t>21</w:t>
      </w:r>
      <w:r w:rsidRPr="00E17705">
        <w:rPr>
          <w:rFonts w:ascii="仿宋_GB2312" w:eastAsia="仿宋_GB2312" w:hAnsi="宋体" w:hint="eastAsia"/>
          <w:color w:val="000000"/>
          <w:sz w:val="28"/>
          <w:szCs w:val="28"/>
        </w:rPr>
        <w:t>在北京举行</w:t>
      </w:r>
      <w:r w:rsidR="00D429AB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今年</w:t>
      </w:r>
      <w:r w:rsidR="00D429AB" w:rsidRPr="00D429AB">
        <w:rPr>
          <w:rFonts w:ascii="仿宋_GB2312" w:eastAsia="仿宋_GB2312" w:hAnsi="宋体" w:hint="eastAsia"/>
          <w:color w:val="000000"/>
          <w:sz w:val="28"/>
          <w:szCs w:val="28"/>
        </w:rPr>
        <w:t>年度</w:t>
      </w:r>
      <w:r w:rsidR="00DA301D" w:rsidRPr="00D429AB">
        <w:rPr>
          <w:rFonts w:ascii="仿宋_GB2312" w:eastAsia="仿宋_GB2312" w:hAnsi="宋体" w:hint="eastAsia"/>
          <w:color w:val="000000"/>
          <w:sz w:val="28"/>
          <w:szCs w:val="28"/>
        </w:rPr>
        <w:t>论坛</w:t>
      </w:r>
      <w:r w:rsidR="00DA301D">
        <w:rPr>
          <w:rFonts w:ascii="仿宋_GB2312" w:eastAsia="仿宋_GB2312" w:hAnsi="宋体" w:hint="eastAsia"/>
          <w:color w:val="000000"/>
          <w:sz w:val="28"/>
          <w:szCs w:val="28"/>
        </w:rPr>
        <w:t>主题是</w:t>
      </w:r>
      <w:r w:rsidR="00DA301D" w:rsidRPr="00DA301D">
        <w:rPr>
          <w:rFonts w:ascii="仿宋_GB2312" w:eastAsia="仿宋_GB2312" w:hAnsi="宋体" w:hint="eastAsia"/>
          <w:color w:val="000000"/>
          <w:sz w:val="28"/>
          <w:szCs w:val="28"/>
        </w:rPr>
        <w:t>“城市治理中的政府、社会与市场”。</w:t>
      </w:r>
    </w:p>
    <w:p w:rsidR="00D967AD" w:rsidRPr="00D967AD" w:rsidRDefault="00DD76E4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D76E4">
        <w:rPr>
          <w:rFonts w:ascii="仿宋_GB2312" w:eastAsia="仿宋_GB2312" w:hAnsi="宋体" w:hint="eastAsia"/>
          <w:color w:val="000000"/>
          <w:sz w:val="28"/>
          <w:szCs w:val="28"/>
        </w:rPr>
        <w:t>论坛</w:t>
      </w:r>
      <w:r w:rsidRPr="00DD76E4">
        <w:rPr>
          <w:rFonts w:ascii="仿宋_GB2312" w:eastAsia="仿宋_GB2312" w:hAnsi="宋体"/>
          <w:color w:val="000000"/>
          <w:sz w:val="28"/>
          <w:szCs w:val="28"/>
        </w:rPr>
        <w:t>采取主题演讲</w:t>
      </w:r>
      <w:r w:rsidRPr="00DD76E4">
        <w:rPr>
          <w:rFonts w:ascii="仿宋_GB2312" w:eastAsia="仿宋_GB2312" w:hAnsi="宋体" w:hint="eastAsia"/>
          <w:color w:val="000000"/>
          <w:sz w:val="28"/>
          <w:szCs w:val="28"/>
        </w:rPr>
        <w:t>与分组</w:t>
      </w:r>
      <w:r w:rsidRPr="00DD76E4">
        <w:rPr>
          <w:rFonts w:ascii="仿宋_GB2312" w:eastAsia="仿宋_GB2312" w:hAnsi="宋体"/>
          <w:color w:val="000000"/>
          <w:sz w:val="28"/>
          <w:szCs w:val="28"/>
        </w:rPr>
        <w:t>讨论相结合的形式，</w:t>
      </w:r>
      <w:r w:rsidR="00D429AB" w:rsidRPr="007D4C5F">
        <w:rPr>
          <w:rFonts w:ascii="仿宋_GB2312" w:eastAsia="仿宋_GB2312" w:hAnsi="宋体" w:hint="eastAsia"/>
          <w:color w:val="000000"/>
          <w:sz w:val="28"/>
          <w:szCs w:val="28"/>
        </w:rPr>
        <w:t>原则上</w:t>
      </w:r>
      <w:r w:rsidR="00D429AB" w:rsidRPr="007D4C5F">
        <w:rPr>
          <w:rFonts w:ascii="仿宋_GB2312" w:eastAsia="仿宋_GB2312" w:hAnsi="宋体"/>
          <w:color w:val="000000"/>
          <w:sz w:val="28"/>
          <w:szCs w:val="28"/>
        </w:rPr>
        <w:t>凭论文受邀参会</w:t>
      </w:r>
      <w:r w:rsidR="00D429AB" w:rsidRPr="007D4C5F">
        <w:rPr>
          <w:rFonts w:ascii="仿宋_GB2312" w:eastAsia="仿宋_GB2312" w:hAnsi="宋体" w:hint="eastAsia"/>
          <w:color w:val="000000"/>
          <w:sz w:val="28"/>
          <w:szCs w:val="28"/>
        </w:rPr>
        <w:t>，一般</w:t>
      </w:r>
      <w:r w:rsidR="00D429AB" w:rsidRPr="007D4C5F">
        <w:rPr>
          <w:rFonts w:ascii="仿宋_GB2312" w:eastAsia="仿宋_GB2312" w:hAnsi="宋体"/>
          <w:color w:val="000000"/>
          <w:sz w:val="28"/>
          <w:szCs w:val="28"/>
        </w:rPr>
        <w:t>仅邀请论文的第一作者</w:t>
      </w:r>
      <w:r w:rsidR="00D429AB" w:rsidRPr="007D4C5F">
        <w:rPr>
          <w:rFonts w:ascii="仿宋_GB2312" w:eastAsia="仿宋_GB2312" w:hAnsi="宋体" w:hint="eastAsia"/>
          <w:color w:val="000000"/>
          <w:sz w:val="28"/>
          <w:szCs w:val="28"/>
        </w:rPr>
        <w:t>，研究生可报名参会学习</w:t>
      </w:r>
      <w:r w:rsidR="00D429AB" w:rsidRPr="007D4C5F">
        <w:rPr>
          <w:rFonts w:ascii="仿宋_GB2312" w:eastAsia="仿宋_GB2312" w:hAnsi="宋体"/>
          <w:color w:val="000000"/>
          <w:sz w:val="28"/>
          <w:szCs w:val="28"/>
        </w:rPr>
        <w:t>。</w:t>
      </w:r>
      <w:r w:rsidR="00D429AB" w:rsidRPr="007D4C5F">
        <w:rPr>
          <w:rFonts w:ascii="仿宋_GB2312" w:eastAsia="仿宋_GB2312" w:hAnsi="宋体" w:hint="eastAsia"/>
          <w:color w:val="000000"/>
          <w:sz w:val="28"/>
          <w:szCs w:val="28"/>
        </w:rPr>
        <w:t>欢迎我校相关研究领域学者</w:t>
      </w:r>
      <w:r w:rsidR="00D429AB" w:rsidRPr="007D4C5F">
        <w:rPr>
          <w:rFonts w:ascii="仿宋_GB2312" w:eastAsia="仿宋_GB2312" w:hAnsi="宋体"/>
          <w:color w:val="000000"/>
          <w:sz w:val="28"/>
          <w:szCs w:val="28"/>
        </w:rPr>
        <w:t>就</w:t>
      </w:r>
      <w:r w:rsidR="00D429AB" w:rsidRPr="007D4C5F">
        <w:rPr>
          <w:rFonts w:ascii="仿宋_GB2312" w:eastAsia="仿宋_GB2312" w:hAnsi="宋体" w:hint="eastAsia"/>
          <w:color w:val="000000"/>
          <w:sz w:val="28"/>
          <w:szCs w:val="28"/>
        </w:rPr>
        <w:t>论坛重点研讨问题</w:t>
      </w:r>
      <w:r w:rsidR="00D429AB" w:rsidRPr="007D4C5F">
        <w:rPr>
          <w:rFonts w:ascii="仿宋_GB2312" w:eastAsia="仿宋_GB2312" w:hAnsi="宋体"/>
          <w:color w:val="000000"/>
          <w:sz w:val="28"/>
          <w:szCs w:val="28"/>
        </w:rPr>
        <w:t>撰写论文</w:t>
      </w:r>
      <w:r w:rsidR="00D429AB" w:rsidRPr="007D4C5F">
        <w:rPr>
          <w:rFonts w:ascii="仿宋_GB2312" w:eastAsia="仿宋_GB2312" w:hAnsi="宋体" w:hint="eastAsia"/>
          <w:color w:val="000000"/>
          <w:sz w:val="28"/>
          <w:szCs w:val="28"/>
        </w:rPr>
        <w:t>（未公开发表）</w:t>
      </w:r>
      <w:r w:rsidR="00D429AB" w:rsidRPr="007D4C5F">
        <w:rPr>
          <w:rFonts w:ascii="仿宋_GB2312" w:eastAsia="仿宋_GB2312" w:hAnsi="宋体"/>
          <w:color w:val="000000"/>
          <w:sz w:val="28"/>
          <w:szCs w:val="28"/>
        </w:rPr>
        <w:t>，</w:t>
      </w:r>
      <w:r w:rsidR="00D967AD" w:rsidRPr="00D967AD">
        <w:rPr>
          <w:rFonts w:ascii="仿宋_GB2312" w:eastAsia="仿宋_GB2312" w:hAnsi="宋体" w:hint="eastAsia"/>
          <w:color w:val="000000"/>
          <w:sz w:val="28"/>
          <w:szCs w:val="28"/>
        </w:rPr>
        <w:t>本次论坛将在以下领域展开深入研讨</w:t>
      </w:r>
      <w:r w:rsidR="00D967AD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1.全球化进程中城市多元治理之道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2.城市病与城市治理的多中心之道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3.社会参与与社会融合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4.政策制定中的公民参与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5.风险预警与公共安全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6.价格机制与城市规划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7.第三部门与社区治理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8.城市治理中的信息基础</w:t>
      </w:r>
    </w:p>
    <w:p w:rsidR="00D967AD" w:rsidRPr="00D967AD" w:rsidRDefault="00D967AD" w:rsidP="00D967AD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7AD">
        <w:rPr>
          <w:rFonts w:ascii="仿宋_GB2312" w:eastAsia="仿宋_GB2312" w:hAnsi="宋体" w:hint="eastAsia"/>
          <w:color w:val="000000"/>
          <w:sz w:val="28"/>
          <w:szCs w:val="28"/>
        </w:rPr>
        <w:t>9.事业单位改革与城市治理</w:t>
      </w:r>
    </w:p>
    <w:p w:rsidR="007D4C5F" w:rsidRPr="00812DCC" w:rsidRDefault="007D4C5F" w:rsidP="00812DCC">
      <w:pPr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12DCC">
        <w:rPr>
          <w:rFonts w:ascii="仿宋_GB2312" w:eastAsia="仿宋_GB2312" w:hAnsi="宋体"/>
          <w:color w:val="000000"/>
          <w:sz w:val="28"/>
          <w:szCs w:val="28"/>
        </w:rPr>
        <w:t>请将参会回执于20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13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年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12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月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1日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前以电子邮件方式发至会议组委会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，参会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论文于20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13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年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12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月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5日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前通过电子邮件发给会议组委会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="00812DCC">
        <w:rPr>
          <w:rFonts w:ascii="仿宋_GB2312" w:eastAsia="仿宋_GB2312" w:hAnsi="宋体" w:hint="eastAsia"/>
          <w:color w:val="000000"/>
          <w:sz w:val="28"/>
          <w:szCs w:val="28"/>
        </w:rPr>
        <w:t>论文规范见附件。</w:t>
      </w:r>
      <w:bookmarkStart w:id="0" w:name="_GoBack"/>
      <w:bookmarkEnd w:id="0"/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Email: csgjh@</w:t>
      </w:r>
      <w:r w:rsidR="00547F64">
        <w:rPr>
          <w:rFonts w:ascii="仿宋_GB2312" w:eastAsia="仿宋_GB2312" w:hAnsi="宋体" w:hint="eastAsia"/>
          <w:color w:val="000000"/>
          <w:sz w:val="28"/>
          <w:szCs w:val="28"/>
        </w:rPr>
        <w:t>aliyun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.com 论文写作语言为中英文，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Word文档排版。</w:t>
      </w:r>
      <w:r w:rsidRPr="00812DCC">
        <w:rPr>
          <w:rFonts w:ascii="仿宋_GB2312" w:eastAsia="仿宋_GB2312" w:hAnsi="宋体"/>
          <w:color w:val="000000"/>
          <w:sz w:val="28"/>
          <w:szCs w:val="28"/>
        </w:rPr>
        <w:t>组委会</w:t>
      </w:r>
      <w:r w:rsidR="00812DCC">
        <w:rPr>
          <w:rFonts w:ascii="仿宋_GB2312" w:eastAsia="仿宋_GB2312" w:hAnsi="宋体" w:hint="eastAsia"/>
          <w:color w:val="000000"/>
          <w:sz w:val="28"/>
          <w:szCs w:val="28"/>
        </w:rPr>
        <w:t>审核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论文</w:t>
      </w:r>
      <w:r w:rsidR="00812DCC">
        <w:rPr>
          <w:rFonts w:ascii="仿宋_GB2312" w:eastAsia="仿宋_GB2312" w:hAnsi="宋体" w:hint="eastAsia"/>
          <w:color w:val="000000"/>
          <w:sz w:val="28"/>
          <w:szCs w:val="28"/>
        </w:rPr>
        <w:t>通过</w:t>
      </w:r>
      <w:r w:rsidRPr="00812DCC">
        <w:rPr>
          <w:rFonts w:ascii="仿宋_GB2312" w:eastAsia="仿宋_GB2312" w:hAnsi="宋体" w:hint="eastAsia"/>
          <w:color w:val="000000"/>
          <w:sz w:val="28"/>
          <w:szCs w:val="28"/>
        </w:rPr>
        <w:t>后将发出邀请函确认您的出席。</w:t>
      </w:r>
    </w:p>
    <w:p w:rsidR="007D4C5F" w:rsidRPr="00FC1B9E" w:rsidRDefault="007D4C5F" w:rsidP="007D4C5F">
      <w:pPr>
        <w:spacing w:line="360" w:lineRule="auto"/>
        <w:ind w:leftChars="-857" w:rightChars="-844" w:right="-1772" w:hangingChars="750" w:hanging="1800"/>
        <w:rPr>
          <w:sz w:val="24"/>
        </w:rPr>
      </w:pPr>
      <w:r w:rsidRPr="00FC1B9E">
        <w:rPr>
          <w:sz w:val="24"/>
        </w:rPr>
        <w:t>………………</w:t>
      </w:r>
      <w:r w:rsidRPr="00FC1B9E">
        <w:rPr>
          <w:rFonts w:hint="eastAsia"/>
          <w:sz w:val="24"/>
        </w:rPr>
        <w:t>..</w:t>
      </w:r>
      <w:r w:rsidRPr="00FC1B9E">
        <w:rPr>
          <w:sz w:val="24"/>
        </w:rPr>
        <w:t>………………</w:t>
      </w:r>
      <w:r w:rsidRPr="00FC1B9E">
        <w:rPr>
          <w:rFonts w:hint="eastAsia"/>
          <w:sz w:val="24"/>
        </w:rPr>
        <w:t>..</w:t>
      </w:r>
      <w:r w:rsidRPr="00FC1B9E">
        <w:rPr>
          <w:sz w:val="24"/>
        </w:rPr>
        <w:t>………………</w:t>
      </w:r>
      <w:r w:rsidRPr="00FC1B9E">
        <w:rPr>
          <w:rFonts w:hint="eastAsia"/>
          <w:sz w:val="24"/>
        </w:rPr>
        <w:t>..</w:t>
      </w:r>
      <w:r w:rsidRPr="00FC1B9E">
        <w:rPr>
          <w:sz w:val="24"/>
        </w:rPr>
        <w:t>………………</w:t>
      </w:r>
      <w:r w:rsidRPr="00FC1B9E">
        <w:rPr>
          <w:rFonts w:hint="eastAsia"/>
          <w:sz w:val="24"/>
        </w:rPr>
        <w:t>.</w:t>
      </w:r>
      <w:r w:rsidRPr="00FC1B9E">
        <w:rPr>
          <w:sz w:val="24"/>
        </w:rPr>
        <w:t>……………</w:t>
      </w:r>
      <w:r w:rsidRPr="00FC1B9E">
        <w:rPr>
          <w:rFonts w:hint="eastAsia"/>
          <w:sz w:val="24"/>
        </w:rPr>
        <w:t>..</w:t>
      </w:r>
      <w:r w:rsidRPr="00FC1B9E">
        <w:rPr>
          <w:sz w:val="24"/>
        </w:rPr>
        <w:t>………………</w:t>
      </w:r>
      <w:r w:rsidRPr="00FC1B9E">
        <w:rPr>
          <w:rFonts w:hint="eastAsia"/>
          <w:sz w:val="24"/>
        </w:rPr>
        <w:t>..</w:t>
      </w:r>
      <w:r w:rsidRPr="00FC1B9E">
        <w:rPr>
          <w:sz w:val="24"/>
        </w:rPr>
        <w:t>………………………</w:t>
      </w:r>
      <w:r w:rsidRPr="00FC1B9E">
        <w:rPr>
          <w:rFonts w:hint="eastAsia"/>
          <w:sz w:val="24"/>
        </w:rPr>
        <w:t>..</w:t>
      </w:r>
      <w:r w:rsidRPr="00FC1B9E">
        <w:rPr>
          <w:sz w:val="24"/>
        </w:rPr>
        <w:t>……</w:t>
      </w:r>
    </w:p>
    <w:p w:rsidR="007D4C5F" w:rsidRPr="00FC1B9E" w:rsidRDefault="007D4C5F" w:rsidP="00547F64">
      <w:pPr>
        <w:pStyle w:val="a5"/>
        <w:spacing w:afterLines="100" w:line="360" w:lineRule="auto"/>
        <w:rPr>
          <w:szCs w:val="32"/>
        </w:rPr>
      </w:pPr>
      <w:r w:rsidRPr="00FC1B9E">
        <w:rPr>
          <w:rFonts w:hint="eastAsia"/>
          <w:sz w:val="24"/>
        </w:rPr>
        <w:t>.</w:t>
      </w:r>
      <w:r w:rsidRPr="00FC1B9E">
        <w:rPr>
          <w:rFonts w:ascii="宋体" w:hAnsi="宋体" w:hint="eastAsia"/>
          <w:b/>
          <w:szCs w:val="32"/>
        </w:rPr>
        <w:t>“</w:t>
      </w:r>
      <w:r w:rsidRPr="00FC1B9E">
        <w:rPr>
          <w:rFonts w:ascii="宋体" w:hAnsi="宋体" w:hint="eastAsia"/>
          <w:b/>
          <w:szCs w:val="32"/>
        </w:rPr>
        <w:t>2013</w:t>
      </w:r>
      <w:r w:rsidRPr="00FC1B9E">
        <w:rPr>
          <w:rFonts w:ascii="宋体" w:hAnsi="宋体" w:hint="eastAsia"/>
          <w:b/>
          <w:szCs w:val="32"/>
        </w:rPr>
        <w:t>城市国际化论坛”回执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2579"/>
        <w:gridCol w:w="900"/>
        <w:gridCol w:w="1080"/>
        <w:gridCol w:w="1260"/>
        <w:gridCol w:w="1980"/>
      </w:tblGrid>
      <w:tr w:rsidR="007D4C5F" w:rsidRPr="00FC1B9E" w:rsidTr="00A50FCF">
        <w:trPr>
          <w:trHeight w:val="668"/>
        </w:trPr>
        <w:tc>
          <w:tcPr>
            <w:tcW w:w="1381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579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80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D4C5F" w:rsidRPr="00FC1B9E" w:rsidTr="00A50FCF">
        <w:trPr>
          <w:trHeight w:val="621"/>
        </w:trPr>
        <w:tc>
          <w:tcPr>
            <w:tcW w:w="1381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559" w:type="dxa"/>
            <w:gridSpan w:val="3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80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D4C5F" w:rsidRPr="00FC1B9E" w:rsidTr="00A50FCF">
        <w:trPr>
          <w:trHeight w:val="616"/>
        </w:trPr>
        <w:tc>
          <w:tcPr>
            <w:tcW w:w="1381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479" w:type="dxa"/>
            <w:gridSpan w:val="2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D4C5F" w:rsidRPr="00FC1B9E" w:rsidRDefault="007D4C5F" w:rsidP="00A50FCF">
            <w:pPr>
              <w:tabs>
                <w:tab w:val="left" w:pos="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240" w:type="dxa"/>
            <w:gridSpan w:val="2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D4C5F" w:rsidRPr="00FC1B9E" w:rsidTr="00A50FCF">
        <w:trPr>
          <w:trHeight w:val="624"/>
        </w:trPr>
        <w:tc>
          <w:tcPr>
            <w:tcW w:w="1381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479" w:type="dxa"/>
            <w:gridSpan w:val="2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D4C5F" w:rsidRPr="00FC1B9E" w:rsidRDefault="007D4C5F" w:rsidP="00A50FCF">
            <w:pPr>
              <w:spacing w:line="360" w:lineRule="auto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3240" w:type="dxa"/>
            <w:gridSpan w:val="2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D4C5F" w:rsidRPr="00FC1B9E" w:rsidTr="00A50FCF">
        <w:trPr>
          <w:trHeight w:val="606"/>
        </w:trPr>
        <w:tc>
          <w:tcPr>
            <w:tcW w:w="1381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7799" w:type="dxa"/>
            <w:gridSpan w:val="5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D4C5F" w:rsidRPr="00FC1B9E" w:rsidTr="00A50FCF">
        <w:trPr>
          <w:trHeight w:val="606"/>
        </w:trPr>
        <w:tc>
          <w:tcPr>
            <w:tcW w:w="1381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发言题目</w:t>
            </w:r>
          </w:p>
        </w:tc>
        <w:tc>
          <w:tcPr>
            <w:tcW w:w="7799" w:type="dxa"/>
            <w:gridSpan w:val="5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D4C5F" w:rsidRPr="00FC1B9E" w:rsidTr="00A50FCF">
        <w:trPr>
          <w:trHeight w:val="1058"/>
        </w:trPr>
        <w:tc>
          <w:tcPr>
            <w:tcW w:w="1381" w:type="dxa"/>
            <w:vAlign w:val="center"/>
          </w:tcPr>
          <w:p w:rsidR="007D4C5F" w:rsidRPr="00FC1B9E" w:rsidRDefault="007D4C5F" w:rsidP="00A50F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1B9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99" w:type="dxa"/>
            <w:gridSpan w:val="5"/>
          </w:tcPr>
          <w:p w:rsidR="007D4C5F" w:rsidRPr="00FC1B9E" w:rsidRDefault="007D4C5F" w:rsidP="00812DC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07CEF" w:rsidRPr="007D4C5F" w:rsidRDefault="00D07CEF" w:rsidP="00D07CEF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sectPr w:rsidR="00D07CEF" w:rsidRPr="007D4C5F" w:rsidSect="007E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AA" w:rsidRDefault="00FB49AA" w:rsidP="00D07CEF">
      <w:r>
        <w:separator/>
      </w:r>
    </w:p>
  </w:endnote>
  <w:endnote w:type="continuationSeparator" w:id="1">
    <w:p w:rsidR="00FB49AA" w:rsidRDefault="00FB49AA" w:rsidP="00D0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AA" w:rsidRDefault="00FB49AA" w:rsidP="00D07CEF">
      <w:r>
        <w:separator/>
      </w:r>
    </w:p>
  </w:footnote>
  <w:footnote w:type="continuationSeparator" w:id="1">
    <w:p w:rsidR="00FB49AA" w:rsidRDefault="00FB49AA" w:rsidP="00D07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>
      <w:start w:val="1"/>
      <w:numFmt w:val="bullet"/>
      <w:lvlText w:val="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．"/>
      <w:lvlJc w:val="left"/>
      <w:pPr>
        <w:tabs>
          <w:tab w:val="num" w:pos="782"/>
        </w:tabs>
        <w:ind w:left="782" w:hanging="36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CEF"/>
    <w:rsid w:val="000B76A2"/>
    <w:rsid w:val="000E2147"/>
    <w:rsid w:val="004E778E"/>
    <w:rsid w:val="00547F64"/>
    <w:rsid w:val="00622B3F"/>
    <w:rsid w:val="00761F92"/>
    <w:rsid w:val="007D4C5F"/>
    <w:rsid w:val="007E5CD7"/>
    <w:rsid w:val="00812DCC"/>
    <w:rsid w:val="00CD1917"/>
    <w:rsid w:val="00D07CEF"/>
    <w:rsid w:val="00D429AB"/>
    <w:rsid w:val="00D967AD"/>
    <w:rsid w:val="00DA301D"/>
    <w:rsid w:val="00DD76E4"/>
    <w:rsid w:val="00FB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CEF"/>
    <w:rPr>
      <w:sz w:val="18"/>
      <w:szCs w:val="18"/>
    </w:rPr>
  </w:style>
  <w:style w:type="paragraph" w:styleId="a5">
    <w:name w:val="Body Text"/>
    <w:basedOn w:val="a"/>
    <w:link w:val="Char1"/>
    <w:rsid w:val="007D4C5F"/>
    <w:pPr>
      <w:jc w:val="center"/>
    </w:pPr>
    <w:rPr>
      <w:rFonts w:ascii="黑体" w:eastAsia="黑体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7D4C5F"/>
    <w:rPr>
      <w:rFonts w:ascii="黑体" w:eastAsia="黑体" w:hAnsi="Times New Roman" w:cs="Times New Roman"/>
      <w:sz w:val="32"/>
      <w:szCs w:val="24"/>
    </w:rPr>
  </w:style>
  <w:style w:type="character" w:styleId="a6">
    <w:name w:val="Hyperlink"/>
    <w:basedOn w:val="a0"/>
    <w:uiPriority w:val="99"/>
    <w:unhideWhenUsed/>
    <w:rsid w:val="007D4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2013-10-30T08:37:00Z</dcterms:created>
  <dcterms:modified xsi:type="dcterms:W3CDTF">2013-11-11T01:02:00Z</dcterms:modified>
</cp:coreProperties>
</file>