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1D47167" w14:textId="2DC51C2B" w:rsidR="00453340" w:rsidRDefault="00000000">
      <w:pPr>
        <w:widowControl/>
        <w:adjustRightInd w:val="0"/>
        <w:snapToGrid w:val="0"/>
        <w:spacing w:line="560" w:lineRule="exact"/>
        <w:rPr>
          <w:rFonts w:eastAsia="仿宋_GB2312"/>
          <w:sz w:val="32"/>
          <w:szCs w:val="30"/>
        </w:rPr>
      </w:pPr>
      <w:r>
        <w:rPr>
          <w:rFonts w:eastAsia="仿宋_GB2312"/>
          <w:sz w:val="32"/>
          <w:szCs w:val="30"/>
        </w:rPr>
        <w:t>附件</w:t>
      </w:r>
      <w:r>
        <w:rPr>
          <w:rFonts w:eastAsia="仿宋_GB2312"/>
          <w:sz w:val="32"/>
          <w:szCs w:val="30"/>
        </w:rPr>
        <w:t>4</w:t>
      </w:r>
      <w:r>
        <w:rPr>
          <w:rFonts w:eastAsia="仿宋_GB2312"/>
          <w:sz w:val="32"/>
          <w:szCs w:val="30"/>
        </w:rPr>
        <w:t>：</w:t>
      </w:r>
    </w:p>
    <w:p w14:paraId="6E0F3F54" w14:textId="77777777" w:rsidR="00453340" w:rsidRDefault="00453340">
      <w:pPr>
        <w:widowControl/>
        <w:adjustRightInd w:val="0"/>
        <w:snapToGrid w:val="0"/>
        <w:spacing w:line="560" w:lineRule="exact"/>
        <w:rPr>
          <w:rFonts w:eastAsia="仿宋_GB2312"/>
          <w:sz w:val="32"/>
          <w:szCs w:val="30"/>
        </w:rPr>
      </w:pPr>
    </w:p>
    <w:p w14:paraId="59FD5B39" w14:textId="77777777" w:rsidR="00453340" w:rsidRDefault="00000000">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t>“</w:t>
      </w:r>
      <w:r>
        <w:rPr>
          <w:rFonts w:eastAsia="方正小标宋简体"/>
          <w:kern w:val="0"/>
          <w:sz w:val="44"/>
          <w:szCs w:val="32"/>
          <w:lang w:val="en-GB"/>
        </w:rPr>
        <w:t>青绘京彩</w:t>
      </w:r>
      <w:r>
        <w:rPr>
          <w:rFonts w:eastAsia="方正小标宋简体"/>
          <w:kern w:val="0"/>
          <w:sz w:val="44"/>
          <w:szCs w:val="32"/>
          <w:lang w:val="en-GB"/>
        </w:rPr>
        <w:t>”</w:t>
      </w:r>
      <w:r>
        <w:rPr>
          <w:rFonts w:eastAsia="方正小标宋简体"/>
          <w:kern w:val="0"/>
          <w:sz w:val="44"/>
          <w:szCs w:val="32"/>
          <w:lang w:val="en-GB"/>
        </w:rPr>
        <w:t>文旅创意专项赛需求榜单</w:t>
      </w:r>
    </w:p>
    <w:p w14:paraId="67A16E26" w14:textId="77777777" w:rsidR="00453340" w:rsidRDefault="00453340">
      <w:pPr>
        <w:widowControl/>
        <w:tabs>
          <w:tab w:val="left" w:pos="8640"/>
        </w:tabs>
        <w:adjustRightInd w:val="0"/>
        <w:snapToGrid w:val="0"/>
        <w:jc w:val="left"/>
        <w:rPr>
          <w:rFonts w:eastAsia="仿宋_GB2312"/>
          <w:bCs/>
          <w:kern w:val="0"/>
          <w:szCs w:val="21"/>
        </w:rPr>
      </w:pPr>
    </w:p>
    <w:tbl>
      <w:tblPr>
        <w:tblStyle w:val="ab"/>
        <w:tblW w:w="9634" w:type="dxa"/>
        <w:jc w:val="center"/>
        <w:tblLook w:val="04A0" w:firstRow="1" w:lastRow="0" w:firstColumn="1" w:lastColumn="0" w:noHBand="0" w:noVBand="1"/>
      </w:tblPr>
      <w:tblGrid>
        <w:gridCol w:w="1033"/>
        <w:gridCol w:w="6235"/>
        <w:gridCol w:w="2366"/>
      </w:tblGrid>
      <w:tr w:rsidR="00453340" w14:paraId="2AE4656E" w14:textId="77777777">
        <w:trPr>
          <w:trHeight w:val="27"/>
          <w:jc w:val="center"/>
        </w:trPr>
        <w:tc>
          <w:tcPr>
            <w:tcW w:w="1033" w:type="dxa"/>
            <w:vAlign w:val="center"/>
          </w:tcPr>
          <w:p w14:paraId="370B9CD8" w14:textId="77777777" w:rsidR="00453340" w:rsidRDefault="00000000">
            <w:pPr>
              <w:widowControl/>
              <w:spacing w:line="560" w:lineRule="exact"/>
              <w:jc w:val="center"/>
              <w:rPr>
                <w:rFonts w:eastAsia="黑体"/>
                <w:bCs/>
                <w:kern w:val="0"/>
                <w:sz w:val="32"/>
                <w:szCs w:val="32"/>
                <w:lang w:val="en-GB"/>
              </w:rPr>
            </w:pPr>
            <w:r>
              <w:rPr>
                <w:rFonts w:eastAsia="黑体"/>
                <w:bCs/>
                <w:kern w:val="0"/>
                <w:sz w:val="32"/>
                <w:szCs w:val="32"/>
                <w:lang w:val="en-GB"/>
              </w:rPr>
              <w:t>序号</w:t>
            </w:r>
          </w:p>
        </w:tc>
        <w:tc>
          <w:tcPr>
            <w:tcW w:w="6235" w:type="dxa"/>
            <w:vAlign w:val="center"/>
          </w:tcPr>
          <w:p w14:paraId="538CD9AB" w14:textId="77777777" w:rsidR="00453340" w:rsidRDefault="00000000">
            <w:pPr>
              <w:widowControl/>
              <w:spacing w:line="560" w:lineRule="exact"/>
              <w:jc w:val="center"/>
              <w:rPr>
                <w:rFonts w:eastAsia="黑体"/>
                <w:bCs/>
                <w:kern w:val="0"/>
                <w:sz w:val="32"/>
                <w:szCs w:val="32"/>
                <w:lang w:val="en-GB"/>
              </w:rPr>
            </w:pPr>
            <w:r>
              <w:rPr>
                <w:rFonts w:eastAsia="黑体"/>
                <w:bCs/>
                <w:kern w:val="0"/>
                <w:sz w:val="32"/>
                <w:szCs w:val="32"/>
                <w:lang w:val="en-GB"/>
              </w:rPr>
              <w:t>选</w:t>
            </w:r>
            <w:r>
              <w:rPr>
                <w:rFonts w:eastAsia="黑体"/>
                <w:bCs/>
                <w:kern w:val="0"/>
                <w:sz w:val="32"/>
                <w:szCs w:val="32"/>
                <w:lang w:val="en-GB"/>
              </w:rPr>
              <w:t xml:space="preserve">  </w:t>
            </w:r>
            <w:r>
              <w:rPr>
                <w:rFonts w:eastAsia="黑体"/>
                <w:bCs/>
                <w:kern w:val="0"/>
                <w:sz w:val="32"/>
                <w:szCs w:val="32"/>
                <w:lang w:val="en-GB"/>
              </w:rPr>
              <w:t>题</w:t>
            </w:r>
          </w:p>
        </w:tc>
        <w:tc>
          <w:tcPr>
            <w:tcW w:w="2366" w:type="dxa"/>
            <w:vAlign w:val="center"/>
          </w:tcPr>
          <w:p w14:paraId="5D874EBC" w14:textId="77777777" w:rsidR="00453340" w:rsidRDefault="00000000">
            <w:pPr>
              <w:widowControl/>
              <w:spacing w:line="560" w:lineRule="exact"/>
              <w:jc w:val="center"/>
              <w:rPr>
                <w:rFonts w:eastAsia="黑体"/>
                <w:bCs/>
                <w:kern w:val="0"/>
                <w:sz w:val="32"/>
                <w:szCs w:val="32"/>
                <w:lang w:val="en-GB"/>
              </w:rPr>
            </w:pPr>
            <w:r>
              <w:rPr>
                <w:rFonts w:eastAsia="黑体"/>
                <w:bCs/>
                <w:kern w:val="0"/>
                <w:sz w:val="32"/>
                <w:szCs w:val="32"/>
                <w:lang w:val="en-GB"/>
              </w:rPr>
              <w:t>出题单位</w:t>
            </w:r>
          </w:p>
        </w:tc>
      </w:tr>
      <w:tr w:rsidR="00453340" w14:paraId="199DEE08" w14:textId="77777777">
        <w:trPr>
          <w:trHeight w:val="939"/>
          <w:jc w:val="center"/>
        </w:trPr>
        <w:tc>
          <w:tcPr>
            <w:tcW w:w="1033" w:type="dxa"/>
            <w:vAlign w:val="center"/>
          </w:tcPr>
          <w:p w14:paraId="1713EC5A" w14:textId="77777777" w:rsidR="00453340" w:rsidRDefault="00000000">
            <w:pPr>
              <w:widowControl/>
              <w:spacing w:line="560" w:lineRule="exact"/>
              <w:jc w:val="center"/>
              <w:rPr>
                <w:rFonts w:eastAsia="仿宋_GB2312"/>
                <w:kern w:val="0"/>
                <w:sz w:val="28"/>
                <w:szCs w:val="28"/>
                <w:lang w:val="en-GB"/>
              </w:rPr>
            </w:pPr>
            <w:r>
              <w:rPr>
                <w:rFonts w:eastAsia="仿宋_GB2312"/>
                <w:kern w:val="0"/>
                <w:sz w:val="28"/>
                <w:szCs w:val="28"/>
                <w:lang w:val="en-GB"/>
              </w:rPr>
              <w:t>1</w:t>
            </w:r>
          </w:p>
        </w:tc>
        <w:tc>
          <w:tcPr>
            <w:tcW w:w="6235" w:type="dxa"/>
            <w:vAlign w:val="center"/>
          </w:tcPr>
          <w:p w14:paraId="725F05CB" w14:textId="77777777" w:rsidR="00453340" w:rsidRDefault="00000000">
            <w:pPr>
              <w:widowControl/>
              <w:jc w:val="center"/>
              <w:rPr>
                <w:rFonts w:eastAsia="仿宋"/>
                <w:kern w:val="0"/>
                <w:sz w:val="24"/>
              </w:rPr>
            </w:pPr>
            <w:r>
              <w:rPr>
                <w:rFonts w:eastAsia="仿宋"/>
                <w:kern w:val="0"/>
                <w:sz w:val="24"/>
              </w:rPr>
              <w:t>文化牵引城市更新的探索与思考</w:t>
            </w:r>
          </w:p>
        </w:tc>
        <w:tc>
          <w:tcPr>
            <w:tcW w:w="2366" w:type="dxa"/>
            <w:vAlign w:val="center"/>
          </w:tcPr>
          <w:p w14:paraId="426E396D" w14:textId="77777777" w:rsidR="00453340" w:rsidRDefault="00000000">
            <w:pPr>
              <w:widowControl/>
              <w:jc w:val="center"/>
              <w:rPr>
                <w:rFonts w:eastAsia="仿宋_GB2312"/>
                <w:kern w:val="0"/>
                <w:sz w:val="24"/>
                <w:szCs w:val="21"/>
                <w:lang w:val="en-GB"/>
              </w:rPr>
            </w:pPr>
            <w:r>
              <w:rPr>
                <w:rFonts w:eastAsia="仿宋"/>
                <w:kern w:val="0"/>
                <w:sz w:val="24"/>
              </w:rPr>
              <w:t>朝阳区人民政府和平街街道办事处</w:t>
            </w:r>
          </w:p>
        </w:tc>
      </w:tr>
      <w:tr w:rsidR="00453340" w14:paraId="27908D5E" w14:textId="77777777">
        <w:trPr>
          <w:trHeight w:val="964"/>
          <w:jc w:val="center"/>
        </w:trPr>
        <w:tc>
          <w:tcPr>
            <w:tcW w:w="1033" w:type="dxa"/>
            <w:vAlign w:val="center"/>
          </w:tcPr>
          <w:p w14:paraId="5AC15DCE" w14:textId="77777777" w:rsidR="00453340" w:rsidRDefault="00000000">
            <w:pPr>
              <w:widowControl/>
              <w:spacing w:line="560" w:lineRule="exact"/>
              <w:jc w:val="center"/>
              <w:rPr>
                <w:rFonts w:eastAsia="仿宋_GB2312"/>
                <w:bCs/>
                <w:kern w:val="0"/>
                <w:sz w:val="28"/>
                <w:szCs w:val="28"/>
                <w:lang w:val="en-GB"/>
              </w:rPr>
            </w:pPr>
            <w:r>
              <w:rPr>
                <w:rFonts w:eastAsia="仿宋_GB2312"/>
                <w:kern w:val="0"/>
                <w:sz w:val="28"/>
                <w:szCs w:val="28"/>
                <w:lang w:val="en-GB"/>
              </w:rPr>
              <w:t>2</w:t>
            </w:r>
          </w:p>
        </w:tc>
        <w:tc>
          <w:tcPr>
            <w:tcW w:w="6235" w:type="dxa"/>
            <w:vAlign w:val="center"/>
          </w:tcPr>
          <w:p w14:paraId="47388AD1" w14:textId="77777777" w:rsidR="00453340" w:rsidRDefault="00000000">
            <w:pPr>
              <w:widowControl/>
              <w:spacing w:line="400" w:lineRule="exact"/>
              <w:jc w:val="center"/>
              <w:textAlignment w:val="center"/>
              <w:rPr>
                <w:rFonts w:eastAsia="仿宋_GB2312"/>
                <w:bCs/>
                <w:kern w:val="0"/>
                <w:sz w:val="28"/>
                <w:szCs w:val="28"/>
                <w:lang w:val="en-GB"/>
              </w:rPr>
            </w:pPr>
            <w:r>
              <w:rPr>
                <w:rFonts w:eastAsia="仿宋"/>
                <w:color w:val="000000"/>
                <w:kern w:val="0"/>
                <w:sz w:val="24"/>
                <w:lang w:val="en-GB"/>
              </w:rPr>
              <w:t>探索文化产业赋能水峪嘴村乡村振兴的有效路径</w:t>
            </w:r>
          </w:p>
        </w:tc>
        <w:tc>
          <w:tcPr>
            <w:tcW w:w="2366" w:type="dxa"/>
            <w:vAlign w:val="center"/>
          </w:tcPr>
          <w:p w14:paraId="5F324BBD" w14:textId="77777777" w:rsidR="00453340" w:rsidRDefault="00000000">
            <w:pPr>
              <w:widowControl/>
              <w:jc w:val="center"/>
              <w:rPr>
                <w:rFonts w:eastAsia="仿宋_GB2312"/>
                <w:bCs/>
                <w:kern w:val="0"/>
                <w:sz w:val="28"/>
                <w:szCs w:val="28"/>
                <w:lang w:val="en-GB"/>
              </w:rPr>
            </w:pPr>
            <w:r>
              <w:rPr>
                <w:rFonts w:eastAsia="仿宋"/>
                <w:color w:val="000000"/>
                <w:kern w:val="0"/>
                <w:sz w:val="24"/>
                <w:lang w:val="en-GB"/>
              </w:rPr>
              <w:t>门头沟区妙峰山镇水峪嘴村</w:t>
            </w:r>
          </w:p>
        </w:tc>
      </w:tr>
      <w:tr w:rsidR="00453340" w14:paraId="6C7BB4ED" w14:textId="77777777">
        <w:trPr>
          <w:trHeight w:val="964"/>
          <w:jc w:val="center"/>
        </w:trPr>
        <w:tc>
          <w:tcPr>
            <w:tcW w:w="1033" w:type="dxa"/>
            <w:vAlign w:val="center"/>
          </w:tcPr>
          <w:p w14:paraId="6F8C24B7" w14:textId="77777777" w:rsidR="00453340" w:rsidRDefault="00000000">
            <w:pPr>
              <w:widowControl/>
              <w:spacing w:line="560" w:lineRule="exact"/>
              <w:jc w:val="center"/>
              <w:rPr>
                <w:rFonts w:eastAsia="仿宋_GB2312"/>
                <w:bCs/>
                <w:kern w:val="0"/>
                <w:sz w:val="28"/>
                <w:szCs w:val="28"/>
                <w:lang w:val="en-GB"/>
              </w:rPr>
            </w:pPr>
            <w:r>
              <w:rPr>
                <w:rFonts w:eastAsia="仿宋_GB2312"/>
                <w:kern w:val="0"/>
                <w:sz w:val="28"/>
                <w:szCs w:val="28"/>
                <w:lang w:val="en-GB"/>
              </w:rPr>
              <w:t>3</w:t>
            </w:r>
          </w:p>
        </w:tc>
        <w:tc>
          <w:tcPr>
            <w:tcW w:w="6235" w:type="dxa"/>
            <w:vAlign w:val="center"/>
          </w:tcPr>
          <w:p w14:paraId="6E696AF3" w14:textId="77777777" w:rsidR="00453340" w:rsidRDefault="00000000">
            <w:pPr>
              <w:widowControl/>
              <w:jc w:val="center"/>
              <w:rPr>
                <w:rFonts w:eastAsia="仿宋_GB2312"/>
                <w:bCs/>
                <w:kern w:val="0"/>
                <w:sz w:val="28"/>
                <w:szCs w:val="28"/>
                <w:lang w:val="en-GB"/>
              </w:rPr>
            </w:pPr>
            <w:r>
              <w:rPr>
                <w:rFonts w:eastAsia="仿宋"/>
                <w:kern w:val="0"/>
                <w:sz w:val="24"/>
              </w:rPr>
              <w:t>“</w:t>
            </w:r>
            <w:r>
              <w:rPr>
                <w:rFonts w:eastAsia="仿宋"/>
                <w:kern w:val="0"/>
                <w:sz w:val="24"/>
              </w:rPr>
              <w:t>门头沟伴手礼</w:t>
            </w:r>
            <w:r>
              <w:rPr>
                <w:rFonts w:eastAsia="仿宋"/>
                <w:kern w:val="0"/>
                <w:sz w:val="24"/>
              </w:rPr>
              <w:t>”</w:t>
            </w:r>
            <w:r>
              <w:rPr>
                <w:rFonts w:eastAsia="仿宋"/>
                <w:kern w:val="0"/>
                <w:sz w:val="24"/>
              </w:rPr>
              <w:t>特色农产品包装设计比赛</w:t>
            </w:r>
          </w:p>
        </w:tc>
        <w:tc>
          <w:tcPr>
            <w:tcW w:w="2366" w:type="dxa"/>
            <w:vAlign w:val="center"/>
          </w:tcPr>
          <w:p w14:paraId="5D38F0D3" w14:textId="77777777" w:rsidR="00453340" w:rsidRDefault="00000000">
            <w:pPr>
              <w:widowControl/>
              <w:jc w:val="center"/>
              <w:rPr>
                <w:rFonts w:eastAsia="仿宋_GB2312"/>
                <w:bCs/>
                <w:kern w:val="0"/>
                <w:sz w:val="28"/>
                <w:szCs w:val="28"/>
                <w:lang w:val="en-GB"/>
              </w:rPr>
            </w:pPr>
            <w:r>
              <w:rPr>
                <w:rFonts w:eastAsia="仿宋"/>
                <w:color w:val="000000"/>
                <w:kern w:val="0"/>
                <w:sz w:val="24"/>
              </w:rPr>
              <w:t>门头沟区农业农村局</w:t>
            </w:r>
          </w:p>
        </w:tc>
      </w:tr>
      <w:tr w:rsidR="00453340" w14:paraId="5D1F36F7" w14:textId="77777777">
        <w:trPr>
          <w:trHeight w:val="964"/>
          <w:jc w:val="center"/>
        </w:trPr>
        <w:tc>
          <w:tcPr>
            <w:tcW w:w="1033" w:type="dxa"/>
            <w:vAlign w:val="center"/>
          </w:tcPr>
          <w:p w14:paraId="60D8E5FA" w14:textId="77777777" w:rsidR="00453340" w:rsidRDefault="00000000">
            <w:pPr>
              <w:widowControl/>
              <w:spacing w:line="560" w:lineRule="exact"/>
              <w:jc w:val="center"/>
              <w:rPr>
                <w:rFonts w:eastAsia="仿宋_GB2312"/>
                <w:kern w:val="0"/>
                <w:sz w:val="28"/>
                <w:szCs w:val="28"/>
                <w:lang w:val="en-GB"/>
              </w:rPr>
            </w:pPr>
            <w:r>
              <w:rPr>
                <w:rFonts w:eastAsia="仿宋_GB2312"/>
                <w:kern w:val="0"/>
                <w:sz w:val="28"/>
                <w:szCs w:val="28"/>
                <w:lang w:val="en-GB"/>
              </w:rPr>
              <w:t>4</w:t>
            </w:r>
          </w:p>
        </w:tc>
        <w:tc>
          <w:tcPr>
            <w:tcW w:w="6235" w:type="dxa"/>
            <w:vAlign w:val="center"/>
          </w:tcPr>
          <w:p w14:paraId="7BFB87A6" w14:textId="77777777" w:rsidR="00453340" w:rsidRDefault="00000000">
            <w:pPr>
              <w:widowControl/>
              <w:jc w:val="center"/>
              <w:rPr>
                <w:rFonts w:eastAsia="仿宋_GB2312"/>
                <w:kern w:val="0"/>
                <w:sz w:val="24"/>
                <w:lang w:val="en-GB"/>
              </w:rPr>
            </w:pPr>
            <w:r>
              <w:rPr>
                <w:rFonts w:eastAsia="仿宋"/>
                <w:bCs/>
                <w:spacing w:val="6"/>
                <w:kern w:val="0"/>
                <w:sz w:val="24"/>
                <w:szCs w:val="28"/>
              </w:rPr>
              <w:t>文创旅游在乡村：艺术与自然的对话</w:t>
            </w:r>
          </w:p>
        </w:tc>
        <w:tc>
          <w:tcPr>
            <w:tcW w:w="2366" w:type="dxa"/>
            <w:vAlign w:val="center"/>
          </w:tcPr>
          <w:p w14:paraId="7B8FF7B8" w14:textId="77777777" w:rsidR="00453340" w:rsidRDefault="00000000">
            <w:pPr>
              <w:widowControl/>
              <w:jc w:val="center"/>
              <w:rPr>
                <w:rFonts w:eastAsia="仿宋_GB2312"/>
                <w:kern w:val="0"/>
                <w:sz w:val="24"/>
                <w:szCs w:val="21"/>
                <w:lang w:val="en-GB"/>
              </w:rPr>
            </w:pPr>
            <w:r>
              <w:rPr>
                <w:rFonts w:eastAsia="仿宋"/>
                <w:kern w:val="0"/>
                <w:sz w:val="24"/>
                <w:szCs w:val="21"/>
                <w:lang w:val="en-GB"/>
              </w:rPr>
              <w:t>房山区周口店镇黄山店村</w:t>
            </w:r>
          </w:p>
        </w:tc>
      </w:tr>
      <w:tr w:rsidR="00453340" w14:paraId="30930D0C" w14:textId="77777777">
        <w:trPr>
          <w:trHeight w:val="964"/>
          <w:jc w:val="center"/>
        </w:trPr>
        <w:tc>
          <w:tcPr>
            <w:tcW w:w="1033" w:type="dxa"/>
            <w:vAlign w:val="center"/>
          </w:tcPr>
          <w:p w14:paraId="118C9BF1" w14:textId="77777777" w:rsidR="00453340" w:rsidRDefault="00000000">
            <w:pPr>
              <w:widowControl/>
              <w:spacing w:line="560" w:lineRule="exact"/>
              <w:jc w:val="center"/>
              <w:rPr>
                <w:rFonts w:eastAsia="仿宋_GB2312"/>
                <w:kern w:val="0"/>
                <w:sz w:val="28"/>
                <w:szCs w:val="28"/>
                <w:lang w:val="en-GB"/>
              </w:rPr>
            </w:pPr>
            <w:r>
              <w:rPr>
                <w:rFonts w:eastAsia="仿宋_GB2312"/>
                <w:color w:val="000000"/>
                <w:kern w:val="0"/>
                <w:sz w:val="28"/>
                <w:szCs w:val="28"/>
                <w:lang w:val="en-GB"/>
              </w:rPr>
              <w:t>5</w:t>
            </w:r>
          </w:p>
        </w:tc>
        <w:tc>
          <w:tcPr>
            <w:tcW w:w="6235" w:type="dxa"/>
            <w:vAlign w:val="center"/>
          </w:tcPr>
          <w:p w14:paraId="5A4729D7" w14:textId="77777777" w:rsidR="00453340" w:rsidRDefault="00000000">
            <w:pPr>
              <w:widowControl/>
              <w:jc w:val="center"/>
              <w:rPr>
                <w:rFonts w:eastAsia="仿宋_GB2312"/>
                <w:kern w:val="0"/>
                <w:sz w:val="24"/>
                <w:lang w:val="en-GB"/>
              </w:rPr>
            </w:pPr>
            <w:r>
              <w:rPr>
                <w:rFonts w:eastAsia="仿宋"/>
                <w:color w:val="000000"/>
                <w:kern w:val="0"/>
                <w:sz w:val="24"/>
              </w:rPr>
              <w:t>灵境游：基于元宇宙底座的文旅实景全域推荐数字孪生平台</w:t>
            </w:r>
          </w:p>
        </w:tc>
        <w:tc>
          <w:tcPr>
            <w:tcW w:w="2366" w:type="dxa"/>
            <w:vAlign w:val="center"/>
          </w:tcPr>
          <w:p w14:paraId="771D0D45" w14:textId="77777777" w:rsidR="00453340" w:rsidRDefault="00000000">
            <w:pPr>
              <w:widowControl/>
              <w:jc w:val="center"/>
              <w:rPr>
                <w:rFonts w:eastAsia="仿宋_GB2312"/>
                <w:kern w:val="0"/>
                <w:sz w:val="24"/>
                <w:szCs w:val="21"/>
                <w:lang w:val="en-GB"/>
              </w:rPr>
            </w:pPr>
            <w:r>
              <w:rPr>
                <w:rFonts w:eastAsia="仿宋"/>
                <w:color w:val="000000"/>
                <w:kern w:val="0"/>
                <w:sz w:val="24"/>
                <w:lang w:val="en-GB"/>
              </w:rPr>
              <w:t>通州区大数据中心</w:t>
            </w:r>
          </w:p>
        </w:tc>
      </w:tr>
      <w:tr w:rsidR="00453340" w14:paraId="7A0C2D2A" w14:textId="77777777">
        <w:trPr>
          <w:trHeight w:val="964"/>
          <w:jc w:val="center"/>
        </w:trPr>
        <w:tc>
          <w:tcPr>
            <w:tcW w:w="1033" w:type="dxa"/>
            <w:vAlign w:val="center"/>
          </w:tcPr>
          <w:p w14:paraId="14685E4D" w14:textId="77777777" w:rsidR="00453340" w:rsidRDefault="00000000">
            <w:pPr>
              <w:widowControl/>
              <w:spacing w:line="560" w:lineRule="exact"/>
              <w:jc w:val="center"/>
              <w:rPr>
                <w:rFonts w:eastAsia="仿宋_GB2312"/>
                <w:bCs/>
                <w:kern w:val="0"/>
                <w:sz w:val="28"/>
                <w:szCs w:val="28"/>
                <w:lang w:val="en-GB"/>
              </w:rPr>
            </w:pPr>
            <w:r>
              <w:rPr>
                <w:rFonts w:eastAsia="仿宋_GB2312"/>
                <w:bCs/>
                <w:kern w:val="0"/>
                <w:sz w:val="28"/>
                <w:szCs w:val="28"/>
                <w:lang w:val="en-GB"/>
              </w:rPr>
              <w:t>6</w:t>
            </w:r>
          </w:p>
        </w:tc>
        <w:tc>
          <w:tcPr>
            <w:tcW w:w="6235" w:type="dxa"/>
            <w:vAlign w:val="center"/>
          </w:tcPr>
          <w:p w14:paraId="02F67AC1" w14:textId="77777777" w:rsidR="00453340" w:rsidRDefault="00000000">
            <w:pPr>
              <w:widowControl/>
              <w:jc w:val="center"/>
              <w:rPr>
                <w:rFonts w:eastAsia="仿宋_GB2312"/>
                <w:kern w:val="0"/>
                <w:sz w:val="24"/>
                <w:lang w:val="en-GB"/>
              </w:rPr>
            </w:pPr>
            <w:r>
              <w:rPr>
                <w:rFonts w:eastAsia="仿宋"/>
                <w:bCs/>
                <w:spacing w:val="6"/>
                <w:kern w:val="0"/>
                <w:sz w:val="24"/>
                <w:szCs w:val="28"/>
              </w:rPr>
              <w:t>以特色文化创意产业发展赋能张镇美丽乡村建设</w:t>
            </w:r>
          </w:p>
        </w:tc>
        <w:tc>
          <w:tcPr>
            <w:tcW w:w="2366" w:type="dxa"/>
            <w:vAlign w:val="center"/>
          </w:tcPr>
          <w:p w14:paraId="44CFFC3B" w14:textId="77777777" w:rsidR="00453340" w:rsidRDefault="00000000">
            <w:pPr>
              <w:widowControl/>
              <w:jc w:val="center"/>
              <w:rPr>
                <w:rFonts w:eastAsia="仿宋_GB2312"/>
                <w:kern w:val="0"/>
                <w:sz w:val="24"/>
                <w:szCs w:val="21"/>
                <w:lang w:val="en-GB"/>
              </w:rPr>
            </w:pPr>
            <w:r>
              <w:rPr>
                <w:rFonts w:eastAsia="仿宋"/>
                <w:bCs/>
                <w:spacing w:val="6"/>
                <w:kern w:val="0"/>
                <w:sz w:val="24"/>
                <w:szCs w:val="28"/>
              </w:rPr>
              <w:t>顺义区张镇人民政府</w:t>
            </w:r>
          </w:p>
        </w:tc>
      </w:tr>
      <w:tr w:rsidR="00453340" w14:paraId="4CB5A08B" w14:textId="77777777">
        <w:trPr>
          <w:trHeight w:val="964"/>
          <w:jc w:val="center"/>
        </w:trPr>
        <w:tc>
          <w:tcPr>
            <w:tcW w:w="1033" w:type="dxa"/>
            <w:vAlign w:val="center"/>
          </w:tcPr>
          <w:p w14:paraId="402D8AE9" w14:textId="77777777" w:rsidR="00453340" w:rsidRDefault="00000000">
            <w:pPr>
              <w:widowControl/>
              <w:spacing w:line="560" w:lineRule="exact"/>
              <w:jc w:val="center"/>
              <w:rPr>
                <w:rFonts w:eastAsia="仿宋_GB2312"/>
                <w:kern w:val="0"/>
                <w:sz w:val="28"/>
                <w:szCs w:val="28"/>
                <w:lang w:val="en-GB"/>
              </w:rPr>
            </w:pPr>
            <w:r>
              <w:rPr>
                <w:rFonts w:eastAsia="仿宋_GB2312"/>
                <w:bCs/>
                <w:kern w:val="0"/>
                <w:sz w:val="28"/>
                <w:szCs w:val="28"/>
                <w:lang w:val="en-GB"/>
              </w:rPr>
              <w:t>7</w:t>
            </w:r>
          </w:p>
        </w:tc>
        <w:tc>
          <w:tcPr>
            <w:tcW w:w="6235" w:type="dxa"/>
            <w:vAlign w:val="center"/>
          </w:tcPr>
          <w:p w14:paraId="2E36E0CA" w14:textId="77777777" w:rsidR="00453340" w:rsidRDefault="00000000">
            <w:pPr>
              <w:widowControl/>
              <w:jc w:val="center"/>
              <w:rPr>
                <w:rFonts w:eastAsia="仿宋_GB2312"/>
                <w:kern w:val="0"/>
                <w:sz w:val="24"/>
                <w:lang w:val="en-GB"/>
              </w:rPr>
            </w:pPr>
            <w:r>
              <w:rPr>
                <w:rFonts w:eastAsia="仿宋"/>
                <w:color w:val="000000"/>
                <w:kern w:val="0"/>
                <w:sz w:val="24"/>
                <w:lang w:val="en-GB"/>
              </w:rPr>
              <w:t>京郊乡村旅游线路设计推广</w:t>
            </w:r>
          </w:p>
        </w:tc>
        <w:tc>
          <w:tcPr>
            <w:tcW w:w="2366" w:type="dxa"/>
            <w:vAlign w:val="center"/>
          </w:tcPr>
          <w:p w14:paraId="0A5A7E8D" w14:textId="77777777" w:rsidR="00453340" w:rsidRDefault="00000000">
            <w:pPr>
              <w:widowControl/>
              <w:jc w:val="center"/>
              <w:rPr>
                <w:rFonts w:eastAsia="仿宋_GB2312"/>
                <w:kern w:val="0"/>
                <w:sz w:val="24"/>
                <w:szCs w:val="21"/>
                <w:lang w:val="en-GB"/>
              </w:rPr>
            </w:pPr>
            <w:r>
              <w:rPr>
                <w:rFonts w:eastAsia="仿宋"/>
                <w:color w:val="000000"/>
                <w:kern w:val="0"/>
                <w:sz w:val="24"/>
                <w:lang w:val="en-GB"/>
              </w:rPr>
              <w:t>大兴区礼贤镇团委</w:t>
            </w:r>
          </w:p>
        </w:tc>
      </w:tr>
      <w:tr w:rsidR="00453340" w14:paraId="4EBA1E7C" w14:textId="77777777">
        <w:trPr>
          <w:trHeight w:val="964"/>
          <w:jc w:val="center"/>
        </w:trPr>
        <w:tc>
          <w:tcPr>
            <w:tcW w:w="1033" w:type="dxa"/>
            <w:vAlign w:val="center"/>
          </w:tcPr>
          <w:p w14:paraId="6EDCCC9C" w14:textId="77777777" w:rsidR="00453340" w:rsidRDefault="00000000">
            <w:pPr>
              <w:widowControl/>
              <w:spacing w:line="560" w:lineRule="exact"/>
              <w:jc w:val="center"/>
              <w:rPr>
                <w:rFonts w:eastAsia="仿宋_GB2312"/>
                <w:bCs/>
                <w:kern w:val="0"/>
                <w:sz w:val="28"/>
                <w:szCs w:val="28"/>
                <w:lang w:val="en-GB"/>
              </w:rPr>
            </w:pPr>
            <w:r>
              <w:rPr>
                <w:rFonts w:eastAsia="仿宋_GB2312"/>
                <w:bCs/>
                <w:kern w:val="0"/>
                <w:sz w:val="28"/>
                <w:szCs w:val="28"/>
                <w:lang w:val="en-GB"/>
              </w:rPr>
              <w:t>8</w:t>
            </w:r>
          </w:p>
        </w:tc>
        <w:tc>
          <w:tcPr>
            <w:tcW w:w="6235" w:type="dxa"/>
            <w:vAlign w:val="center"/>
          </w:tcPr>
          <w:p w14:paraId="27A26DE4" w14:textId="77777777" w:rsidR="00453340" w:rsidRDefault="00000000">
            <w:pPr>
              <w:widowControl/>
              <w:jc w:val="center"/>
              <w:rPr>
                <w:rFonts w:eastAsia="仿宋"/>
                <w:color w:val="000000"/>
                <w:kern w:val="0"/>
                <w:sz w:val="24"/>
                <w:lang w:val="en-GB"/>
              </w:rPr>
            </w:pPr>
            <w:r>
              <w:rPr>
                <w:rFonts w:eastAsia="仿宋"/>
                <w:color w:val="000000"/>
                <w:kern w:val="0"/>
                <w:sz w:val="24"/>
                <w:lang w:val="en-GB"/>
              </w:rPr>
              <w:t>文化创意点亮渤海镇的绿水青山</w:t>
            </w:r>
          </w:p>
        </w:tc>
        <w:tc>
          <w:tcPr>
            <w:tcW w:w="2366" w:type="dxa"/>
            <w:vAlign w:val="center"/>
          </w:tcPr>
          <w:p w14:paraId="1D5E88FD" w14:textId="77777777" w:rsidR="00453340" w:rsidRDefault="00000000">
            <w:pPr>
              <w:widowControl/>
              <w:jc w:val="center"/>
              <w:rPr>
                <w:rFonts w:eastAsia="仿宋"/>
                <w:color w:val="000000"/>
                <w:kern w:val="0"/>
                <w:sz w:val="24"/>
                <w:lang w:val="en-GB"/>
              </w:rPr>
            </w:pPr>
            <w:r>
              <w:rPr>
                <w:rFonts w:eastAsia="仿宋"/>
                <w:color w:val="000000"/>
                <w:kern w:val="0"/>
                <w:sz w:val="24"/>
                <w:lang w:val="en-GB"/>
              </w:rPr>
              <w:t>怀柔区渤海镇人民政府</w:t>
            </w:r>
          </w:p>
        </w:tc>
      </w:tr>
      <w:tr w:rsidR="00453340" w14:paraId="10B75E24" w14:textId="77777777">
        <w:trPr>
          <w:trHeight w:val="964"/>
          <w:jc w:val="center"/>
        </w:trPr>
        <w:tc>
          <w:tcPr>
            <w:tcW w:w="1033" w:type="dxa"/>
            <w:vAlign w:val="center"/>
          </w:tcPr>
          <w:p w14:paraId="55306D50" w14:textId="77777777" w:rsidR="00453340" w:rsidRDefault="00000000">
            <w:pPr>
              <w:widowControl/>
              <w:spacing w:line="560" w:lineRule="exact"/>
              <w:jc w:val="center"/>
              <w:rPr>
                <w:rFonts w:eastAsia="仿宋_GB2312"/>
                <w:bCs/>
                <w:kern w:val="0"/>
                <w:sz w:val="28"/>
                <w:szCs w:val="28"/>
                <w:lang w:val="en-GB"/>
              </w:rPr>
            </w:pPr>
            <w:r>
              <w:rPr>
                <w:rFonts w:eastAsia="仿宋_GB2312"/>
                <w:bCs/>
                <w:kern w:val="0"/>
                <w:sz w:val="28"/>
                <w:szCs w:val="28"/>
                <w:lang w:val="en-GB"/>
              </w:rPr>
              <w:t>9</w:t>
            </w:r>
          </w:p>
        </w:tc>
        <w:tc>
          <w:tcPr>
            <w:tcW w:w="6235" w:type="dxa"/>
            <w:vAlign w:val="center"/>
          </w:tcPr>
          <w:p w14:paraId="3DDE6FFA" w14:textId="77777777" w:rsidR="00453340" w:rsidRDefault="00000000">
            <w:pPr>
              <w:widowControl/>
              <w:jc w:val="center"/>
              <w:rPr>
                <w:rFonts w:eastAsia="仿宋"/>
                <w:color w:val="000000"/>
                <w:kern w:val="0"/>
                <w:sz w:val="24"/>
                <w:lang w:val="en-GB"/>
              </w:rPr>
            </w:pPr>
            <w:r>
              <w:rPr>
                <w:rFonts w:eastAsia="仿宋"/>
                <w:color w:val="000000"/>
                <w:kern w:val="0"/>
                <w:sz w:val="24"/>
                <w:lang w:val="en-GB"/>
              </w:rPr>
              <w:t>新时代背景下，红色戏剧如何融入青少年成长成才的课题研究</w:t>
            </w:r>
          </w:p>
        </w:tc>
        <w:tc>
          <w:tcPr>
            <w:tcW w:w="2366" w:type="dxa"/>
            <w:vAlign w:val="center"/>
          </w:tcPr>
          <w:p w14:paraId="197AA277" w14:textId="77777777" w:rsidR="00453340" w:rsidRDefault="00000000">
            <w:pPr>
              <w:widowControl/>
              <w:jc w:val="center"/>
              <w:rPr>
                <w:rFonts w:eastAsia="仿宋"/>
                <w:color w:val="000000"/>
                <w:kern w:val="0"/>
                <w:sz w:val="24"/>
                <w:lang w:val="en-GB"/>
              </w:rPr>
            </w:pPr>
            <w:r>
              <w:rPr>
                <w:rFonts w:eastAsia="仿宋"/>
                <w:color w:val="000000"/>
                <w:kern w:val="0"/>
                <w:sz w:val="24"/>
                <w:lang w:val="en-GB"/>
              </w:rPr>
              <w:t>怀柔区青年艺术发展促进会</w:t>
            </w:r>
          </w:p>
        </w:tc>
      </w:tr>
      <w:tr w:rsidR="00453340" w14:paraId="238F65F6" w14:textId="77777777">
        <w:trPr>
          <w:trHeight w:val="964"/>
          <w:jc w:val="center"/>
        </w:trPr>
        <w:tc>
          <w:tcPr>
            <w:tcW w:w="1033" w:type="dxa"/>
            <w:vAlign w:val="center"/>
          </w:tcPr>
          <w:p w14:paraId="65A33350" w14:textId="77777777" w:rsidR="00453340" w:rsidRDefault="00000000">
            <w:pPr>
              <w:widowControl/>
              <w:spacing w:line="560" w:lineRule="exact"/>
              <w:jc w:val="center"/>
              <w:rPr>
                <w:rFonts w:eastAsia="仿宋_GB2312"/>
                <w:bCs/>
                <w:kern w:val="0"/>
                <w:sz w:val="28"/>
                <w:szCs w:val="28"/>
                <w:lang w:val="en-GB"/>
              </w:rPr>
            </w:pPr>
            <w:r>
              <w:rPr>
                <w:rFonts w:eastAsia="仿宋_GB2312"/>
                <w:bCs/>
                <w:kern w:val="0"/>
                <w:sz w:val="28"/>
                <w:szCs w:val="28"/>
                <w:lang w:val="en-GB"/>
              </w:rPr>
              <w:t>10</w:t>
            </w:r>
          </w:p>
        </w:tc>
        <w:tc>
          <w:tcPr>
            <w:tcW w:w="6235" w:type="dxa"/>
            <w:vAlign w:val="center"/>
          </w:tcPr>
          <w:p w14:paraId="40F472A8" w14:textId="77777777" w:rsidR="00453340" w:rsidRDefault="00000000">
            <w:pPr>
              <w:widowControl/>
              <w:jc w:val="center"/>
              <w:rPr>
                <w:rFonts w:eastAsia="仿宋"/>
                <w:color w:val="000000"/>
                <w:kern w:val="0"/>
                <w:sz w:val="24"/>
                <w:lang w:val="en-GB"/>
              </w:rPr>
            </w:pPr>
            <w:r>
              <w:rPr>
                <w:rFonts w:eastAsia="仿宋"/>
                <w:color w:val="000000"/>
                <w:kern w:val="0"/>
                <w:sz w:val="24"/>
                <w:lang w:val="en-GB"/>
              </w:rPr>
              <w:t>井庄镇乡宴柳沟美食组团旅游形象及伴手礼设计</w:t>
            </w:r>
          </w:p>
        </w:tc>
        <w:tc>
          <w:tcPr>
            <w:tcW w:w="2366" w:type="dxa"/>
            <w:vAlign w:val="center"/>
          </w:tcPr>
          <w:p w14:paraId="7CDF74C3" w14:textId="77777777" w:rsidR="00453340" w:rsidRDefault="00000000">
            <w:pPr>
              <w:widowControl/>
              <w:jc w:val="center"/>
              <w:rPr>
                <w:rFonts w:eastAsia="仿宋"/>
                <w:color w:val="000000"/>
                <w:kern w:val="0"/>
                <w:sz w:val="24"/>
                <w:lang w:val="en-GB"/>
              </w:rPr>
            </w:pPr>
            <w:r>
              <w:rPr>
                <w:rFonts w:eastAsia="仿宋"/>
                <w:color w:val="000000"/>
                <w:kern w:val="0"/>
                <w:sz w:val="24"/>
                <w:lang w:val="en-GB"/>
              </w:rPr>
              <w:t>延庆区井庄镇柳沟村</w:t>
            </w:r>
          </w:p>
        </w:tc>
      </w:tr>
      <w:tr w:rsidR="00453340" w14:paraId="210B6F12" w14:textId="77777777">
        <w:trPr>
          <w:trHeight w:val="964"/>
          <w:jc w:val="center"/>
        </w:trPr>
        <w:tc>
          <w:tcPr>
            <w:tcW w:w="1033" w:type="dxa"/>
            <w:vAlign w:val="center"/>
          </w:tcPr>
          <w:p w14:paraId="4F47516D" w14:textId="77777777" w:rsidR="00453340" w:rsidRDefault="00000000">
            <w:pPr>
              <w:widowControl/>
              <w:spacing w:line="560" w:lineRule="exact"/>
              <w:jc w:val="center"/>
              <w:rPr>
                <w:rFonts w:eastAsia="仿宋_GB2312"/>
                <w:bCs/>
                <w:kern w:val="0"/>
                <w:sz w:val="28"/>
                <w:szCs w:val="28"/>
                <w:lang w:val="en-GB"/>
              </w:rPr>
            </w:pPr>
            <w:r>
              <w:rPr>
                <w:rFonts w:eastAsia="仿宋_GB2312"/>
                <w:bCs/>
                <w:kern w:val="0"/>
                <w:sz w:val="28"/>
                <w:szCs w:val="28"/>
                <w:lang w:val="en-GB"/>
              </w:rPr>
              <w:t>11</w:t>
            </w:r>
          </w:p>
        </w:tc>
        <w:tc>
          <w:tcPr>
            <w:tcW w:w="6235" w:type="dxa"/>
            <w:vAlign w:val="center"/>
          </w:tcPr>
          <w:p w14:paraId="7E0BB23D" w14:textId="77777777" w:rsidR="00453340" w:rsidRDefault="00000000">
            <w:pPr>
              <w:widowControl/>
              <w:jc w:val="center"/>
              <w:rPr>
                <w:rFonts w:eastAsia="仿宋"/>
                <w:color w:val="000000"/>
                <w:kern w:val="0"/>
                <w:sz w:val="24"/>
                <w:lang w:val="en-GB"/>
              </w:rPr>
            </w:pPr>
            <w:r>
              <w:rPr>
                <w:rFonts w:eastAsia="仿宋"/>
                <w:color w:val="000000"/>
                <w:kern w:val="0"/>
                <w:sz w:val="24"/>
                <w:lang w:val="en-GB"/>
              </w:rPr>
              <w:t>永宁古城文创产品设计</w:t>
            </w:r>
          </w:p>
        </w:tc>
        <w:tc>
          <w:tcPr>
            <w:tcW w:w="2366" w:type="dxa"/>
            <w:vAlign w:val="center"/>
          </w:tcPr>
          <w:p w14:paraId="21C1C0BA" w14:textId="77777777" w:rsidR="00453340" w:rsidRDefault="00000000">
            <w:pPr>
              <w:widowControl/>
              <w:jc w:val="center"/>
              <w:rPr>
                <w:rFonts w:eastAsia="仿宋"/>
                <w:color w:val="000000"/>
                <w:kern w:val="0"/>
                <w:sz w:val="24"/>
                <w:lang w:val="en-GB"/>
              </w:rPr>
            </w:pPr>
            <w:r>
              <w:rPr>
                <w:rFonts w:eastAsia="仿宋"/>
                <w:color w:val="000000"/>
                <w:kern w:val="0"/>
                <w:sz w:val="24"/>
                <w:lang w:val="en-GB"/>
              </w:rPr>
              <w:t>延庆区永宁镇团委</w:t>
            </w:r>
          </w:p>
        </w:tc>
      </w:tr>
      <w:tr w:rsidR="00453340" w14:paraId="5F7793A6" w14:textId="77777777">
        <w:trPr>
          <w:trHeight w:val="964"/>
          <w:jc w:val="center"/>
        </w:trPr>
        <w:tc>
          <w:tcPr>
            <w:tcW w:w="1033" w:type="dxa"/>
            <w:vAlign w:val="center"/>
          </w:tcPr>
          <w:p w14:paraId="4EB0D4AA" w14:textId="77777777" w:rsidR="00453340" w:rsidRDefault="00000000">
            <w:pPr>
              <w:widowControl/>
              <w:spacing w:line="560" w:lineRule="exact"/>
              <w:jc w:val="center"/>
              <w:rPr>
                <w:rFonts w:eastAsia="仿宋_GB2312"/>
                <w:bCs/>
                <w:kern w:val="0"/>
                <w:sz w:val="28"/>
                <w:szCs w:val="28"/>
                <w:lang w:val="en-GB"/>
              </w:rPr>
            </w:pPr>
            <w:r>
              <w:rPr>
                <w:rFonts w:eastAsia="仿宋_GB2312"/>
                <w:bCs/>
                <w:kern w:val="0"/>
                <w:sz w:val="28"/>
                <w:szCs w:val="28"/>
                <w:lang w:val="en-GB"/>
              </w:rPr>
              <w:lastRenderedPageBreak/>
              <w:t>12</w:t>
            </w:r>
          </w:p>
        </w:tc>
        <w:tc>
          <w:tcPr>
            <w:tcW w:w="6235" w:type="dxa"/>
            <w:vAlign w:val="center"/>
          </w:tcPr>
          <w:p w14:paraId="70DB5067" w14:textId="77777777" w:rsidR="00453340" w:rsidRDefault="00000000">
            <w:pPr>
              <w:widowControl/>
              <w:jc w:val="center"/>
              <w:rPr>
                <w:rFonts w:eastAsia="仿宋"/>
                <w:color w:val="000000"/>
                <w:kern w:val="0"/>
                <w:sz w:val="24"/>
                <w:lang w:val="en-GB"/>
              </w:rPr>
            </w:pPr>
            <w:r>
              <w:rPr>
                <w:rFonts w:eastAsia="仿宋"/>
                <w:color w:val="000000"/>
                <w:kern w:val="0"/>
                <w:sz w:val="24"/>
                <w:lang w:val="en-GB"/>
              </w:rPr>
              <w:t>挖掘长城文化，讲好长城故事，开发文创作品</w:t>
            </w:r>
          </w:p>
        </w:tc>
        <w:tc>
          <w:tcPr>
            <w:tcW w:w="2366" w:type="dxa"/>
            <w:vAlign w:val="center"/>
          </w:tcPr>
          <w:p w14:paraId="28A866AC" w14:textId="77777777" w:rsidR="00453340" w:rsidRDefault="00000000">
            <w:pPr>
              <w:widowControl/>
              <w:jc w:val="center"/>
              <w:rPr>
                <w:rFonts w:eastAsia="仿宋"/>
                <w:color w:val="000000"/>
                <w:kern w:val="0"/>
                <w:sz w:val="24"/>
                <w:lang w:val="en-GB"/>
              </w:rPr>
            </w:pPr>
            <w:r>
              <w:rPr>
                <w:rFonts w:eastAsia="仿宋"/>
                <w:color w:val="000000"/>
                <w:kern w:val="0"/>
                <w:sz w:val="24"/>
                <w:lang w:val="en-GB"/>
              </w:rPr>
              <w:t>延庆区八达岭镇团委</w:t>
            </w:r>
          </w:p>
        </w:tc>
      </w:tr>
      <w:tr w:rsidR="00453340" w14:paraId="04624128" w14:textId="77777777">
        <w:trPr>
          <w:trHeight w:val="964"/>
          <w:jc w:val="center"/>
        </w:trPr>
        <w:tc>
          <w:tcPr>
            <w:tcW w:w="1033" w:type="dxa"/>
            <w:vAlign w:val="center"/>
          </w:tcPr>
          <w:p w14:paraId="096825DE" w14:textId="77777777" w:rsidR="00453340" w:rsidRDefault="00000000">
            <w:pPr>
              <w:widowControl/>
              <w:spacing w:line="560" w:lineRule="exact"/>
              <w:jc w:val="center"/>
              <w:rPr>
                <w:rFonts w:eastAsia="仿宋_GB2312"/>
                <w:bCs/>
                <w:kern w:val="0"/>
                <w:sz w:val="28"/>
                <w:szCs w:val="28"/>
                <w:lang w:val="en-GB"/>
              </w:rPr>
            </w:pPr>
            <w:r>
              <w:rPr>
                <w:rFonts w:eastAsia="仿宋_GB2312"/>
                <w:bCs/>
                <w:kern w:val="0"/>
                <w:sz w:val="28"/>
                <w:szCs w:val="28"/>
                <w:lang w:val="en-GB"/>
              </w:rPr>
              <w:t>13</w:t>
            </w:r>
          </w:p>
        </w:tc>
        <w:tc>
          <w:tcPr>
            <w:tcW w:w="6235" w:type="dxa"/>
            <w:vAlign w:val="center"/>
          </w:tcPr>
          <w:p w14:paraId="7B8171F6" w14:textId="77777777" w:rsidR="00453340" w:rsidRDefault="00000000">
            <w:pPr>
              <w:widowControl/>
              <w:jc w:val="center"/>
              <w:rPr>
                <w:rFonts w:eastAsia="仿宋"/>
                <w:color w:val="000000"/>
                <w:kern w:val="0"/>
                <w:sz w:val="24"/>
                <w:lang w:val="en-GB"/>
              </w:rPr>
            </w:pPr>
            <w:r>
              <w:rPr>
                <w:rFonts w:eastAsia="仿宋"/>
                <w:color w:val="000000"/>
                <w:kern w:val="0"/>
                <w:sz w:val="24"/>
                <w:lang w:val="en-GB"/>
              </w:rPr>
              <w:t>扩大红色文化宣传力度，拉动红色旅游市场经济</w:t>
            </w:r>
            <w:r>
              <w:rPr>
                <w:rFonts w:eastAsia="仿宋"/>
                <w:color w:val="000000"/>
                <w:kern w:val="0"/>
                <w:sz w:val="24"/>
                <w:lang w:val="en-GB"/>
              </w:rPr>
              <w:t>——</w:t>
            </w:r>
          </w:p>
          <w:p w14:paraId="2FFDF30A" w14:textId="77777777" w:rsidR="00453340" w:rsidRDefault="00000000">
            <w:pPr>
              <w:widowControl/>
              <w:jc w:val="center"/>
              <w:rPr>
                <w:rFonts w:eastAsia="仿宋"/>
                <w:color w:val="000000"/>
                <w:kern w:val="0"/>
                <w:sz w:val="24"/>
                <w:lang w:val="en-GB"/>
              </w:rPr>
            </w:pPr>
            <w:r>
              <w:rPr>
                <w:rFonts w:eastAsia="仿宋"/>
                <w:color w:val="000000"/>
                <w:kern w:val="0"/>
                <w:sz w:val="24"/>
                <w:lang w:val="en-GB"/>
              </w:rPr>
              <w:t>以中共中央北京香山革命纪念地（旧址）为例</w:t>
            </w:r>
          </w:p>
        </w:tc>
        <w:tc>
          <w:tcPr>
            <w:tcW w:w="2366" w:type="dxa"/>
            <w:vAlign w:val="center"/>
          </w:tcPr>
          <w:p w14:paraId="3C618619" w14:textId="77777777" w:rsidR="00453340" w:rsidRDefault="00000000">
            <w:pPr>
              <w:widowControl/>
              <w:jc w:val="center"/>
              <w:rPr>
                <w:rFonts w:eastAsia="仿宋"/>
                <w:color w:val="000000"/>
                <w:kern w:val="0"/>
                <w:sz w:val="24"/>
                <w:lang w:val="en-GB"/>
              </w:rPr>
            </w:pPr>
            <w:r>
              <w:rPr>
                <w:rFonts w:eastAsia="仿宋"/>
                <w:color w:val="000000"/>
                <w:kern w:val="0"/>
                <w:sz w:val="24"/>
                <w:lang w:val="en-GB"/>
              </w:rPr>
              <w:t>北京市香山公园管理处</w:t>
            </w:r>
          </w:p>
        </w:tc>
      </w:tr>
      <w:tr w:rsidR="00453340" w14:paraId="343861F5" w14:textId="77777777">
        <w:trPr>
          <w:trHeight w:val="964"/>
          <w:jc w:val="center"/>
        </w:trPr>
        <w:tc>
          <w:tcPr>
            <w:tcW w:w="1033" w:type="dxa"/>
            <w:vAlign w:val="center"/>
          </w:tcPr>
          <w:p w14:paraId="486A475D" w14:textId="77777777" w:rsidR="00453340" w:rsidRDefault="00000000">
            <w:pPr>
              <w:widowControl/>
              <w:spacing w:line="560" w:lineRule="exact"/>
              <w:jc w:val="center"/>
              <w:rPr>
                <w:rFonts w:eastAsia="仿宋_GB2312"/>
                <w:bCs/>
                <w:kern w:val="0"/>
                <w:sz w:val="28"/>
                <w:szCs w:val="28"/>
                <w:lang w:val="en-GB"/>
              </w:rPr>
            </w:pPr>
            <w:r>
              <w:rPr>
                <w:rFonts w:eastAsia="仿宋_GB2312"/>
                <w:bCs/>
                <w:kern w:val="0"/>
                <w:sz w:val="28"/>
                <w:szCs w:val="28"/>
                <w:lang w:val="en-GB"/>
              </w:rPr>
              <w:t>14</w:t>
            </w:r>
          </w:p>
        </w:tc>
        <w:tc>
          <w:tcPr>
            <w:tcW w:w="6235" w:type="dxa"/>
            <w:vAlign w:val="center"/>
          </w:tcPr>
          <w:p w14:paraId="30409E97" w14:textId="77777777" w:rsidR="00453340" w:rsidRDefault="00000000">
            <w:pPr>
              <w:widowControl/>
              <w:jc w:val="center"/>
              <w:rPr>
                <w:rFonts w:eastAsia="仿宋"/>
                <w:color w:val="000000"/>
                <w:kern w:val="0"/>
                <w:sz w:val="24"/>
                <w:lang w:val="en-GB"/>
              </w:rPr>
            </w:pPr>
            <w:r>
              <w:rPr>
                <w:rFonts w:eastAsia="仿宋"/>
                <w:color w:val="000000"/>
                <w:kern w:val="0"/>
                <w:sz w:val="24"/>
                <w:lang w:val="en-GB"/>
              </w:rPr>
              <w:t>坚定文化自信</w:t>
            </w:r>
            <w:r>
              <w:rPr>
                <w:rFonts w:eastAsia="仿宋"/>
                <w:color w:val="000000"/>
                <w:kern w:val="0"/>
                <w:sz w:val="24"/>
                <w:lang w:val="en-GB"/>
              </w:rPr>
              <w:t>——</w:t>
            </w:r>
            <w:r>
              <w:rPr>
                <w:rFonts w:eastAsia="仿宋"/>
                <w:color w:val="000000"/>
                <w:kern w:val="0"/>
                <w:sz w:val="24"/>
                <w:lang w:val="en-GB"/>
              </w:rPr>
              <w:t>向世界传播中国茶文化</w:t>
            </w:r>
          </w:p>
        </w:tc>
        <w:tc>
          <w:tcPr>
            <w:tcW w:w="2366" w:type="dxa"/>
            <w:vAlign w:val="center"/>
          </w:tcPr>
          <w:p w14:paraId="3A10DE99" w14:textId="77777777" w:rsidR="00453340" w:rsidRDefault="00000000">
            <w:pPr>
              <w:widowControl/>
              <w:jc w:val="center"/>
              <w:rPr>
                <w:rFonts w:eastAsia="仿宋"/>
                <w:color w:val="000000"/>
                <w:kern w:val="0"/>
                <w:sz w:val="24"/>
                <w:lang w:val="en-GB"/>
              </w:rPr>
            </w:pPr>
            <w:r>
              <w:rPr>
                <w:rFonts w:eastAsia="仿宋"/>
                <w:color w:val="000000"/>
                <w:kern w:val="0"/>
                <w:sz w:val="24"/>
                <w:lang w:val="en-GB"/>
              </w:rPr>
              <w:t>福建正山堂茶业有限责任公司</w:t>
            </w:r>
          </w:p>
        </w:tc>
      </w:tr>
    </w:tbl>
    <w:p w14:paraId="7212CDB1" w14:textId="77777777" w:rsidR="00453340" w:rsidRDefault="00000000">
      <w:pPr>
        <w:widowControl/>
        <w:jc w:val="left"/>
        <w:rPr>
          <w:rFonts w:eastAsia="方正黑体简体"/>
          <w:bCs/>
          <w:spacing w:val="6"/>
          <w:kern w:val="0"/>
          <w:szCs w:val="21"/>
          <w:lang w:val="en-GB"/>
        </w:rPr>
      </w:pPr>
      <w:r>
        <w:rPr>
          <w:rFonts w:eastAsia="方正黑体简体"/>
          <w:bCs/>
          <w:spacing w:val="6"/>
          <w:kern w:val="0"/>
          <w:szCs w:val="21"/>
          <w:lang w:val="en-GB"/>
        </w:rPr>
        <w:br w:type="page"/>
      </w:r>
    </w:p>
    <w:p w14:paraId="5669E966" w14:textId="77777777" w:rsidR="00453340" w:rsidRDefault="00000000">
      <w:pPr>
        <w:widowControl/>
        <w:adjustRightInd w:val="0"/>
        <w:snapToGrid w:val="0"/>
        <w:spacing w:line="600" w:lineRule="exact"/>
        <w:jc w:val="center"/>
        <w:rPr>
          <w:rFonts w:eastAsia="方正小标宋简体"/>
          <w:kern w:val="0"/>
          <w:sz w:val="44"/>
          <w:szCs w:val="32"/>
        </w:rPr>
      </w:pPr>
      <w:r>
        <w:rPr>
          <w:rFonts w:eastAsia="方正小标宋简体"/>
          <w:kern w:val="0"/>
          <w:sz w:val="44"/>
          <w:szCs w:val="32"/>
          <w:lang w:val="en-GB"/>
        </w:rPr>
        <w:lastRenderedPageBreak/>
        <w:t>“</w:t>
      </w:r>
      <w:r>
        <w:rPr>
          <w:rFonts w:eastAsia="方正小标宋简体"/>
          <w:kern w:val="0"/>
          <w:sz w:val="44"/>
          <w:szCs w:val="32"/>
          <w:lang w:val="en-GB"/>
        </w:rPr>
        <w:t>青绘京彩</w:t>
      </w:r>
      <w:r>
        <w:rPr>
          <w:rFonts w:eastAsia="方正小标宋简体"/>
          <w:kern w:val="0"/>
          <w:sz w:val="44"/>
          <w:szCs w:val="32"/>
          <w:lang w:val="en-GB"/>
        </w:rPr>
        <w:t>”</w:t>
      </w:r>
      <w:r>
        <w:rPr>
          <w:rFonts w:eastAsia="方正小标宋简体"/>
          <w:kern w:val="0"/>
          <w:sz w:val="44"/>
          <w:szCs w:val="32"/>
          <w:lang w:val="en-GB"/>
        </w:rPr>
        <w:t>文旅创意专项赛需求榜单</w:t>
      </w:r>
      <w:r>
        <w:rPr>
          <w:rFonts w:eastAsia="方正小标宋简体"/>
          <w:kern w:val="0"/>
          <w:sz w:val="44"/>
          <w:szCs w:val="32"/>
        </w:rPr>
        <w:t>-01</w:t>
      </w:r>
    </w:p>
    <w:p w14:paraId="382BCFB0" w14:textId="77777777" w:rsidR="00453340" w:rsidRDefault="00453340">
      <w:pPr>
        <w:widowControl/>
        <w:tabs>
          <w:tab w:val="left" w:pos="8640"/>
        </w:tabs>
        <w:adjustRightInd w:val="0"/>
        <w:snapToGrid w:val="0"/>
        <w:jc w:val="left"/>
        <w:rPr>
          <w:rFonts w:eastAsia="方正黑体简体"/>
          <w:bCs/>
          <w:spacing w:val="6"/>
          <w:kern w:val="0"/>
          <w:szCs w:val="21"/>
          <w:lang w:val="en-GB"/>
        </w:rPr>
      </w:pPr>
    </w:p>
    <w:p w14:paraId="03CB606B" w14:textId="77777777" w:rsidR="00453340" w:rsidRDefault="00000000">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790"/>
        <w:gridCol w:w="1359"/>
        <w:gridCol w:w="2783"/>
      </w:tblGrid>
      <w:tr w:rsidR="00453340" w14:paraId="31F72208" w14:textId="77777777">
        <w:trPr>
          <w:trHeight w:val="582"/>
          <w:jc w:val="center"/>
        </w:trPr>
        <w:tc>
          <w:tcPr>
            <w:tcW w:w="1668" w:type="dxa"/>
            <w:vAlign w:val="center"/>
          </w:tcPr>
          <w:p w14:paraId="2C3E954E" w14:textId="77777777" w:rsidR="00453340"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14:paraId="77F2A028" w14:textId="77777777" w:rsidR="00453340" w:rsidRDefault="00000000">
            <w:pPr>
              <w:widowControl/>
              <w:spacing w:line="400" w:lineRule="exact"/>
              <w:jc w:val="center"/>
              <w:textAlignment w:val="center"/>
              <w:rPr>
                <w:rFonts w:eastAsia="仿宋_GB2312"/>
                <w:color w:val="000000"/>
                <w:kern w:val="0"/>
                <w:sz w:val="24"/>
                <w:lang w:val="en-GB"/>
              </w:rPr>
            </w:pPr>
            <w:r>
              <w:rPr>
                <w:rFonts w:eastAsia="仿宋"/>
                <w:color w:val="000000"/>
                <w:kern w:val="0"/>
                <w:sz w:val="24"/>
              </w:rPr>
              <w:t>北京市朝阳区人民政府和平街街道办事处</w:t>
            </w:r>
          </w:p>
        </w:tc>
      </w:tr>
      <w:tr w:rsidR="00453340" w14:paraId="045BE83D" w14:textId="77777777">
        <w:trPr>
          <w:trHeight w:val="582"/>
          <w:jc w:val="center"/>
        </w:trPr>
        <w:tc>
          <w:tcPr>
            <w:tcW w:w="1668" w:type="dxa"/>
            <w:vAlign w:val="center"/>
          </w:tcPr>
          <w:p w14:paraId="70E15E5A" w14:textId="77777777" w:rsidR="00453340" w:rsidRDefault="00000000">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14:paraId="10ED8D8C" w14:textId="77777777" w:rsidR="00453340" w:rsidRDefault="00000000">
            <w:pPr>
              <w:widowControl/>
              <w:adjustRightInd w:val="0"/>
              <w:snapToGrid w:val="0"/>
              <w:spacing w:line="400" w:lineRule="exact"/>
              <w:ind w:firstLineChars="1100" w:firstLine="2640"/>
              <w:rPr>
                <w:rFonts w:eastAsia="仿宋_GB2312"/>
                <w:bCs/>
                <w:spacing w:val="6"/>
                <w:kern w:val="0"/>
                <w:sz w:val="24"/>
                <w:szCs w:val="28"/>
              </w:rPr>
            </w:pPr>
            <w:r>
              <w:rPr>
                <w:rFonts w:eastAsia="仿宋"/>
                <w:color w:val="000000"/>
                <w:kern w:val="0"/>
                <w:sz w:val="24"/>
              </w:rPr>
              <w:t>街道乡镇</w:t>
            </w:r>
          </w:p>
        </w:tc>
      </w:tr>
      <w:tr w:rsidR="00453340" w14:paraId="1429B2B7" w14:textId="77777777">
        <w:trPr>
          <w:trHeight w:val="567"/>
          <w:jc w:val="center"/>
        </w:trPr>
        <w:tc>
          <w:tcPr>
            <w:tcW w:w="1668" w:type="dxa"/>
            <w:vAlign w:val="center"/>
          </w:tcPr>
          <w:p w14:paraId="54E91E5C" w14:textId="77777777" w:rsidR="00453340"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14:paraId="0E3EA417" w14:textId="77777777" w:rsidR="00453340" w:rsidRDefault="00000000">
            <w:pPr>
              <w:widowControl/>
              <w:adjustRightInd w:val="0"/>
              <w:spacing w:line="400" w:lineRule="exact"/>
              <w:jc w:val="center"/>
              <w:rPr>
                <w:rFonts w:eastAsia="仿宋_GB2312"/>
                <w:kern w:val="0"/>
                <w:sz w:val="24"/>
                <w:lang w:val="en-GB"/>
              </w:rPr>
            </w:pPr>
            <w:r>
              <w:rPr>
                <w:rFonts w:eastAsia="仿宋"/>
                <w:color w:val="000000"/>
                <w:kern w:val="0"/>
                <w:sz w:val="24"/>
              </w:rPr>
              <w:t>北京市朝阳区小黄庄西苑甲</w:t>
            </w:r>
            <w:r>
              <w:rPr>
                <w:rFonts w:eastAsia="仿宋"/>
                <w:color w:val="000000"/>
                <w:kern w:val="0"/>
                <w:sz w:val="24"/>
              </w:rPr>
              <w:t>10</w:t>
            </w:r>
            <w:r>
              <w:rPr>
                <w:rFonts w:eastAsia="仿宋"/>
                <w:color w:val="000000"/>
                <w:kern w:val="0"/>
                <w:sz w:val="24"/>
              </w:rPr>
              <w:t>和平街街道办事处</w:t>
            </w:r>
          </w:p>
        </w:tc>
      </w:tr>
      <w:tr w:rsidR="00453340" w14:paraId="0799CC8B" w14:textId="77777777">
        <w:trPr>
          <w:trHeight w:val="7770"/>
          <w:jc w:val="center"/>
        </w:trPr>
        <w:tc>
          <w:tcPr>
            <w:tcW w:w="1668" w:type="dxa"/>
            <w:vAlign w:val="center"/>
          </w:tcPr>
          <w:p w14:paraId="1EB9DE57" w14:textId="77777777" w:rsidR="00453340" w:rsidRDefault="00000000">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14:paraId="5B936A7F" w14:textId="77777777" w:rsidR="00453340" w:rsidRDefault="00000000">
            <w:pPr>
              <w:widowControl/>
              <w:adjustRightInd w:val="0"/>
              <w:spacing w:line="400" w:lineRule="exact"/>
              <w:rPr>
                <w:rFonts w:eastAsia="仿宋"/>
                <w:kern w:val="0"/>
                <w:sz w:val="24"/>
              </w:rPr>
            </w:pPr>
            <w:r>
              <w:rPr>
                <w:rFonts w:eastAsia="仿宋_GB2312"/>
                <w:kern w:val="0"/>
                <w:sz w:val="24"/>
              </w:rPr>
              <w:t xml:space="preserve">   </w:t>
            </w:r>
            <w:r>
              <w:rPr>
                <w:rFonts w:eastAsia="仿宋"/>
                <w:kern w:val="0"/>
                <w:sz w:val="24"/>
              </w:rPr>
              <w:t xml:space="preserve"> </w:t>
            </w:r>
            <w:r>
              <w:rPr>
                <w:rFonts w:eastAsia="仿宋"/>
                <w:kern w:val="0"/>
                <w:sz w:val="24"/>
              </w:rPr>
              <w:t>和平街街道始建于</w:t>
            </w:r>
            <w:r>
              <w:rPr>
                <w:rFonts w:eastAsia="仿宋"/>
                <w:kern w:val="0"/>
                <w:sz w:val="24"/>
              </w:rPr>
              <w:t>1956</w:t>
            </w:r>
            <w:r>
              <w:rPr>
                <w:rFonts w:eastAsia="仿宋"/>
                <w:kern w:val="0"/>
                <w:sz w:val="24"/>
              </w:rPr>
              <w:t>年，距今已有</w:t>
            </w:r>
            <w:r>
              <w:rPr>
                <w:rFonts w:eastAsia="仿宋"/>
                <w:kern w:val="0"/>
                <w:sz w:val="24"/>
              </w:rPr>
              <w:t>67</w:t>
            </w:r>
            <w:r>
              <w:rPr>
                <w:rFonts w:eastAsia="仿宋"/>
                <w:kern w:val="0"/>
                <w:sz w:val="24"/>
              </w:rPr>
              <w:t>年历史。辖区</w:t>
            </w:r>
            <w:r>
              <w:rPr>
                <w:rFonts w:eastAsia="仿宋"/>
                <w:kern w:val="0"/>
                <w:sz w:val="24"/>
                <w:lang w:val="en-GB"/>
              </w:rPr>
              <w:t>地理位置优越，位于北三环附近，被朝阳区确定为</w:t>
            </w:r>
            <w:r>
              <w:rPr>
                <w:rFonts w:eastAsia="仿宋"/>
                <w:kern w:val="0"/>
                <w:sz w:val="24"/>
                <w:lang w:val="en-GB"/>
              </w:rPr>
              <w:t>“</w:t>
            </w:r>
            <w:r>
              <w:rPr>
                <w:rFonts w:eastAsia="仿宋"/>
                <w:kern w:val="0"/>
                <w:sz w:val="24"/>
                <w:lang w:val="en-GB"/>
              </w:rPr>
              <w:t>奥运功能区东南部文化教育区</w:t>
            </w:r>
            <w:r>
              <w:rPr>
                <w:rFonts w:eastAsia="仿宋"/>
                <w:kern w:val="0"/>
                <w:sz w:val="24"/>
                <w:lang w:val="en-GB"/>
              </w:rPr>
              <w:t>”</w:t>
            </w:r>
            <w:r>
              <w:rPr>
                <w:rFonts w:eastAsia="仿宋"/>
                <w:kern w:val="0"/>
                <w:sz w:val="24"/>
                <w:lang w:val="en-GB"/>
              </w:rPr>
              <w:t>，按照</w:t>
            </w:r>
            <w:r>
              <w:rPr>
                <w:rFonts w:eastAsia="仿宋"/>
                <w:kern w:val="0"/>
                <w:sz w:val="24"/>
                <w:lang w:val="en-GB"/>
              </w:rPr>
              <w:t>“</w:t>
            </w:r>
            <w:r>
              <w:rPr>
                <w:rFonts w:eastAsia="仿宋"/>
                <w:kern w:val="0"/>
                <w:sz w:val="24"/>
                <w:lang w:val="en-GB"/>
              </w:rPr>
              <w:t>一廊两带三区</w:t>
            </w:r>
            <w:r>
              <w:rPr>
                <w:rFonts w:eastAsia="仿宋"/>
                <w:kern w:val="0"/>
                <w:sz w:val="24"/>
                <w:lang w:val="en-GB"/>
              </w:rPr>
              <w:t>”</w:t>
            </w:r>
            <w:r>
              <w:rPr>
                <w:rFonts w:eastAsia="仿宋"/>
                <w:kern w:val="0"/>
                <w:sz w:val="24"/>
                <w:lang w:val="en-GB"/>
              </w:rPr>
              <w:t>新的功能布局，处于</w:t>
            </w:r>
            <w:r>
              <w:rPr>
                <w:rFonts w:eastAsia="仿宋"/>
                <w:kern w:val="0"/>
                <w:sz w:val="24"/>
                <w:lang w:val="en-GB"/>
              </w:rPr>
              <w:t>“</w:t>
            </w:r>
            <w:r>
              <w:rPr>
                <w:rFonts w:eastAsia="仿宋"/>
                <w:kern w:val="0"/>
                <w:sz w:val="24"/>
                <w:lang w:val="en-GB"/>
              </w:rPr>
              <w:t>三区</w:t>
            </w:r>
            <w:r>
              <w:rPr>
                <w:rFonts w:eastAsia="仿宋"/>
                <w:kern w:val="0"/>
                <w:sz w:val="24"/>
                <w:lang w:val="en-GB"/>
              </w:rPr>
              <w:t>”</w:t>
            </w:r>
            <w:r>
              <w:rPr>
                <w:rFonts w:eastAsia="仿宋"/>
                <w:kern w:val="0"/>
                <w:sz w:val="24"/>
                <w:lang w:val="en-GB"/>
              </w:rPr>
              <w:t>中的建成区，属于已经稳定发展的成熟区域。</w:t>
            </w:r>
            <w:r>
              <w:rPr>
                <w:rFonts w:eastAsia="仿宋"/>
                <w:kern w:val="0"/>
                <w:sz w:val="24"/>
              </w:rPr>
              <w:t>面积</w:t>
            </w:r>
            <w:r>
              <w:rPr>
                <w:rFonts w:eastAsia="仿宋"/>
                <w:kern w:val="0"/>
                <w:sz w:val="24"/>
              </w:rPr>
              <w:t>4.54</w:t>
            </w:r>
            <w:r>
              <w:rPr>
                <w:rFonts w:eastAsia="仿宋"/>
                <w:kern w:val="0"/>
                <w:sz w:val="24"/>
              </w:rPr>
              <w:t>平方公里，有居民</w:t>
            </w:r>
            <w:r>
              <w:rPr>
                <w:rFonts w:eastAsia="仿宋"/>
                <w:kern w:val="0"/>
                <w:sz w:val="24"/>
              </w:rPr>
              <w:t>3.67</w:t>
            </w:r>
            <w:r>
              <w:rPr>
                <w:rFonts w:eastAsia="仿宋"/>
                <w:kern w:val="0"/>
                <w:sz w:val="24"/>
              </w:rPr>
              <w:t>万户，共计</w:t>
            </w:r>
            <w:r>
              <w:rPr>
                <w:rFonts w:eastAsia="仿宋"/>
                <w:kern w:val="0"/>
                <w:sz w:val="24"/>
              </w:rPr>
              <w:t>11.5</w:t>
            </w:r>
            <w:r>
              <w:rPr>
                <w:rFonts w:eastAsia="仿宋"/>
                <w:kern w:val="0"/>
                <w:sz w:val="24"/>
              </w:rPr>
              <w:t>万余人，其中户籍人口</w:t>
            </w:r>
            <w:r>
              <w:rPr>
                <w:rFonts w:eastAsia="仿宋"/>
                <w:kern w:val="0"/>
                <w:sz w:val="24"/>
              </w:rPr>
              <w:t>8.38</w:t>
            </w:r>
            <w:r>
              <w:rPr>
                <w:rFonts w:eastAsia="仿宋"/>
                <w:kern w:val="0"/>
                <w:sz w:val="24"/>
              </w:rPr>
              <w:t>万人，其中</w:t>
            </w:r>
            <w:r>
              <w:rPr>
                <w:rFonts w:eastAsia="仿宋"/>
                <w:kern w:val="0"/>
                <w:sz w:val="24"/>
              </w:rPr>
              <w:t>60</w:t>
            </w:r>
            <w:r>
              <w:rPr>
                <w:rFonts w:eastAsia="仿宋"/>
                <w:kern w:val="0"/>
                <w:sz w:val="24"/>
              </w:rPr>
              <w:t>岁以上老人</w:t>
            </w:r>
            <w:r>
              <w:rPr>
                <w:rFonts w:eastAsia="仿宋"/>
                <w:kern w:val="0"/>
                <w:sz w:val="24"/>
              </w:rPr>
              <w:t>2.65</w:t>
            </w:r>
            <w:r>
              <w:rPr>
                <w:rFonts w:eastAsia="仿宋"/>
                <w:kern w:val="0"/>
                <w:sz w:val="24"/>
              </w:rPr>
              <w:t>万人，属于严重老龄化地区。</w:t>
            </w:r>
          </w:p>
          <w:p w14:paraId="4169817F" w14:textId="77777777" w:rsidR="00453340" w:rsidRDefault="00000000">
            <w:pPr>
              <w:widowControl/>
              <w:adjustRightInd w:val="0"/>
              <w:spacing w:line="400" w:lineRule="exact"/>
              <w:rPr>
                <w:rFonts w:eastAsia="仿宋_GB2312"/>
                <w:bCs/>
                <w:spacing w:val="6"/>
                <w:kern w:val="0"/>
                <w:sz w:val="24"/>
                <w:szCs w:val="28"/>
                <w:lang w:val="en-GB"/>
              </w:rPr>
            </w:pPr>
            <w:r>
              <w:rPr>
                <w:rFonts w:eastAsia="仿宋"/>
                <w:kern w:val="0"/>
                <w:sz w:val="24"/>
              </w:rPr>
              <w:t xml:space="preserve">    </w:t>
            </w:r>
            <w:r>
              <w:rPr>
                <w:rFonts w:eastAsia="仿宋"/>
                <w:kern w:val="0"/>
                <w:sz w:val="24"/>
              </w:rPr>
              <w:t>街道特点为</w:t>
            </w:r>
            <w:r>
              <w:rPr>
                <w:rFonts w:eastAsia="仿宋"/>
                <w:kern w:val="0"/>
                <w:sz w:val="24"/>
              </w:rPr>
              <w:t>“</w:t>
            </w:r>
            <w:r>
              <w:rPr>
                <w:rFonts w:eastAsia="仿宋"/>
                <w:kern w:val="0"/>
                <w:sz w:val="24"/>
              </w:rPr>
              <w:t>三多三少</w:t>
            </w:r>
            <w:r>
              <w:rPr>
                <w:rFonts w:eastAsia="仿宋"/>
                <w:kern w:val="0"/>
                <w:sz w:val="24"/>
              </w:rPr>
              <w:t>”</w:t>
            </w:r>
            <w:r>
              <w:rPr>
                <w:rFonts w:eastAsia="仿宋"/>
                <w:kern w:val="0"/>
                <w:sz w:val="24"/>
              </w:rPr>
              <w:t>，即老旧房屋多、特殊群体多、文化科研院所多；经济资源少、可用空间少、大型公共服务设施少。辖区内</w:t>
            </w:r>
            <w:r>
              <w:rPr>
                <w:rFonts w:eastAsia="仿宋"/>
                <w:kern w:val="0"/>
                <w:sz w:val="24"/>
                <w:lang w:val="en-GB"/>
              </w:rPr>
              <w:t>住宅产权构成复杂，以党政企事业单位宿舍为主，</w:t>
            </w:r>
            <w:r>
              <w:rPr>
                <w:rFonts w:eastAsia="仿宋"/>
                <w:kern w:val="0"/>
                <w:sz w:val="24"/>
              </w:rPr>
              <w:t>其中</w:t>
            </w:r>
            <w:r>
              <w:rPr>
                <w:rFonts w:eastAsia="仿宋"/>
                <w:kern w:val="0"/>
                <w:sz w:val="24"/>
                <w:lang w:val="en-GB"/>
              </w:rPr>
              <w:t>186</w:t>
            </w:r>
            <w:r>
              <w:rPr>
                <w:rFonts w:eastAsia="仿宋"/>
                <w:kern w:val="0"/>
                <w:sz w:val="24"/>
                <w:lang w:val="en-GB"/>
              </w:rPr>
              <w:t>栋楼</w:t>
            </w:r>
            <w:r>
              <w:rPr>
                <w:rFonts w:eastAsia="仿宋"/>
                <w:kern w:val="0"/>
                <w:sz w:val="24"/>
              </w:rPr>
              <w:t>属央产房</w:t>
            </w:r>
            <w:r>
              <w:rPr>
                <w:rFonts w:eastAsia="仿宋"/>
                <w:kern w:val="0"/>
                <w:sz w:val="24"/>
                <w:lang w:val="en-GB"/>
              </w:rPr>
              <w:t>，涉及</w:t>
            </w:r>
            <w:r>
              <w:rPr>
                <w:rFonts w:eastAsia="仿宋"/>
                <w:kern w:val="0"/>
                <w:sz w:val="24"/>
                <w:lang w:val="en-GB"/>
              </w:rPr>
              <w:t>46</w:t>
            </w:r>
            <w:r>
              <w:rPr>
                <w:rFonts w:eastAsia="仿宋"/>
                <w:kern w:val="0"/>
                <w:sz w:val="24"/>
                <w:lang w:val="en-GB"/>
              </w:rPr>
              <w:t>个央属单位，占</w:t>
            </w:r>
            <w:r>
              <w:rPr>
                <w:rFonts w:eastAsia="仿宋"/>
                <w:kern w:val="0"/>
                <w:sz w:val="24"/>
                <w:lang w:val="en-GB"/>
              </w:rPr>
              <w:t>44.4%</w:t>
            </w:r>
            <w:r>
              <w:rPr>
                <w:rFonts w:eastAsia="仿宋"/>
                <w:kern w:val="0"/>
                <w:sz w:val="24"/>
              </w:rPr>
              <w:t>；</w:t>
            </w:r>
            <w:r>
              <w:rPr>
                <w:rFonts w:eastAsia="仿宋"/>
                <w:kern w:val="0"/>
                <w:sz w:val="24"/>
                <w:lang w:val="en-GB"/>
              </w:rPr>
              <w:t>122</w:t>
            </w:r>
            <w:r>
              <w:rPr>
                <w:rFonts w:eastAsia="仿宋"/>
                <w:kern w:val="0"/>
                <w:sz w:val="24"/>
                <w:lang w:val="en-GB"/>
              </w:rPr>
              <w:t>栋</w:t>
            </w:r>
            <w:r>
              <w:rPr>
                <w:rFonts w:eastAsia="仿宋"/>
                <w:kern w:val="0"/>
                <w:sz w:val="24"/>
              </w:rPr>
              <w:t>属</w:t>
            </w:r>
            <w:r>
              <w:rPr>
                <w:rFonts w:eastAsia="仿宋"/>
                <w:kern w:val="0"/>
                <w:sz w:val="24"/>
                <w:lang w:val="en-GB"/>
              </w:rPr>
              <w:t>市</w:t>
            </w:r>
            <w:r>
              <w:rPr>
                <w:rFonts w:eastAsia="仿宋"/>
                <w:kern w:val="0"/>
                <w:sz w:val="24"/>
              </w:rPr>
              <w:t>产房</w:t>
            </w:r>
            <w:r>
              <w:rPr>
                <w:rFonts w:eastAsia="仿宋"/>
                <w:kern w:val="0"/>
                <w:sz w:val="24"/>
                <w:lang w:val="en-GB"/>
              </w:rPr>
              <w:t>，涉及</w:t>
            </w:r>
            <w:r>
              <w:rPr>
                <w:rFonts w:eastAsia="仿宋"/>
                <w:kern w:val="0"/>
                <w:sz w:val="24"/>
                <w:lang w:val="en-GB"/>
              </w:rPr>
              <w:t>68</w:t>
            </w:r>
            <w:r>
              <w:rPr>
                <w:rFonts w:eastAsia="仿宋"/>
                <w:kern w:val="0"/>
                <w:sz w:val="24"/>
                <w:lang w:val="en-GB"/>
              </w:rPr>
              <w:t>个市属单位，占</w:t>
            </w:r>
            <w:r>
              <w:rPr>
                <w:rFonts w:eastAsia="仿宋"/>
                <w:kern w:val="0"/>
                <w:sz w:val="24"/>
                <w:lang w:val="en-GB"/>
              </w:rPr>
              <w:t>29.1%</w:t>
            </w:r>
            <w:r>
              <w:rPr>
                <w:rFonts w:eastAsia="仿宋"/>
                <w:kern w:val="0"/>
                <w:sz w:val="24"/>
                <w:lang w:val="en-GB"/>
              </w:rPr>
              <w:t>；</w:t>
            </w:r>
            <w:r>
              <w:rPr>
                <w:rFonts w:eastAsia="仿宋"/>
                <w:kern w:val="0"/>
                <w:sz w:val="24"/>
                <w:lang w:val="en-GB"/>
              </w:rPr>
              <w:t>29</w:t>
            </w:r>
            <w:r>
              <w:rPr>
                <w:rFonts w:eastAsia="仿宋"/>
                <w:kern w:val="0"/>
                <w:sz w:val="24"/>
                <w:lang w:val="en-GB"/>
              </w:rPr>
              <w:t>栋</w:t>
            </w:r>
            <w:r>
              <w:rPr>
                <w:rFonts w:eastAsia="仿宋"/>
                <w:kern w:val="0"/>
                <w:sz w:val="24"/>
              </w:rPr>
              <w:t>属</w:t>
            </w:r>
            <w:r>
              <w:rPr>
                <w:rFonts w:eastAsia="仿宋"/>
                <w:kern w:val="0"/>
                <w:sz w:val="24"/>
                <w:lang w:val="en-GB"/>
              </w:rPr>
              <w:t>区</w:t>
            </w:r>
            <w:r>
              <w:rPr>
                <w:rFonts w:eastAsia="仿宋"/>
                <w:kern w:val="0"/>
                <w:sz w:val="24"/>
              </w:rPr>
              <w:t>产房</w:t>
            </w:r>
            <w:r>
              <w:rPr>
                <w:rFonts w:eastAsia="仿宋"/>
                <w:kern w:val="0"/>
                <w:sz w:val="24"/>
                <w:lang w:val="en-GB"/>
              </w:rPr>
              <w:t>，为房管局直管公房，占</w:t>
            </w:r>
            <w:r>
              <w:rPr>
                <w:rFonts w:eastAsia="仿宋"/>
                <w:kern w:val="0"/>
                <w:sz w:val="24"/>
                <w:lang w:val="en-GB"/>
              </w:rPr>
              <w:t>7%</w:t>
            </w:r>
            <w:r>
              <w:rPr>
                <w:rFonts w:eastAsia="仿宋"/>
                <w:kern w:val="0"/>
                <w:sz w:val="24"/>
                <w:lang w:val="en-GB"/>
              </w:rPr>
              <w:t>；</w:t>
            </w:r>
            <w:r>
              <w:rPr>
                <w:rFonts w:eastAsia="仿宋"/>
                <w:kern w:val="0"/>
                <w:sz w:val="24"/>
                <w:lang w:val="en-GB"/>
              </w:rPr>
              <w:t>13</w:t>
            </w:r>
            <w:r>
              <w:rPr>
                <w:rFonts w:eastAsia="仿宋"/>
                <w:kern w:val="0"/>
                <w:sz w:val="24"/>
                <w:lang w:val="en-GB"/>
              </w:rPr>
              <w:t>栋</w:t>
            </w:r>
            <w:r>
              <w:rPr>
                <w:rFonts w:eastAsia="仿宋"/>
                <w:kern w:val="0"/>
                <w:sz w:val="24"/>
              </w:rPr>
              <w:t>属</w:t>
            </w:r>
            <w:r>
              <w:rPr>
                <w:rFonts w:eastAsia="仿宋"/>
                <w:kern w:val="0"/>
                <w:sz w:val="24"/>
                <w:lang w:val="en-GB"/>
              </w:rPr>
              <w:t>军产房，占</w:t>
            </w:r>
            <w:r>
              <w:rPr>
                <w:rFonts w:eastAsia="仿宋"/>
                <w:kern w:val="0"/>
                <w:sz w:val="24"/>
                <w:lang w:val="en-GB"/>
              </w:rPr>
              <w:t>3.1%</w:t>
            </w:r>
            <w:r>
              <w:rPr>
                <w:rFonts w:eastAsia="仿宋"/>
                <w:kern w:val="0"/>
                <w:sz w:val="24"/>
                <w:lang w:val="en-GB"/>
              </w:rPr>
              <w:t>；</w:t>
            </w:r>
            <w:r>
              <w:rPr>
                <w:rFonts w:eastAsia="仿宋"/>
                <w:kern w:val="0"/>
                <w:sz w:val="24"/>
                <w:lang w:val="en-GB"/>
              </w:rPr>
              <w:t>46</w:t>
            </w:r>
            <w:r>
              <w:rPr>
                <w:rFonts w:eastAsia="仿宋"/>
                <w:kern w:val="0"/>
                <w:sz w:val="24"/>
                <w:lang w:val="en-GB"/>
              </w:rPr>
              <w:t>栋</w:t>
            </w:r>
            <w:r>
              <w:rPr>
                <w:rFonts w:eastAsia="仿宋"/>
                <w:kern w:val="0"/>
                <w:sz w:val="24"/>
              </w:rPr>
              <w:t>属</w:t>
            </w:r>
            <w:r>
              <w:rPr>
                <w:rFonts w:eastAsia="仿宋"/>
                <w:kern w:val="0"/>
                <w:sz w:val="24"/>
                <w:lang w:val="en-GB"/>
              </w:rPr>
              <w:t>混合产权房，占</w:t>
            </w:r>
            <w:r>
              <w:rPr>
                <w:rFonts w:eastAsia="仿宋"/>
                <w:kern w:val="0"/>
                <w:sz w:val="24"/>
                <w:lang w:val="en-GB"/>
              </w:rPr>
              <w:t>11%</w:t>
            </w:r>
            <w:r>
              <w:rPr>
                <w:rFonts w:eastAsia="仿宋"/>
                <w:kern w:val="0"/>
                <w:sz w:val="24"/>
                <w:lang w:val="en-GB"/>
              </w:rPr>
              <w:t>；</w:t>
            </w:r>
            <w:r>
              <w:rPr>
                <w:rFonts w:eastAsia="仿宋"/>
                <w:kern w:val="0"/>
                <w:sz w:val="24"/>
              </w:rPr>
              <w:t>另外</w:t>
            </w:r>
            <w:r>
              <w:rPr>
                <w:rFonts w:eastAsia="仿宋"/>
                <w:kern w:val="0"/>
                <w:sz w:val="24"/>
                <w:lang w:val="en-GB"/>
              </w:rPr>
              <w:t>有平房区</w:t>
            </w:r>
            <w:r>
              <w:rPr>
                <w:rFonts w:eastAsia="仿宋"/>
                <w:kern w:val="0"/>
                <w:sz w:val="24"/>
                <w:lang w:val="en-GB"/>
              </w:rPr>
              <w:t>27</w:t>
            </w:r>
            <w:r>
              <w:rPr>
                <w:rFonts w:eastAsia="仿宋"/>
                <w:kern w:val="0"/>
                <w:sz w:val="24"/>
                <w:lang w:val="en-GB"/>
              </w:rPr>
              <w:t>处。</w:t>
            </w:r>
            <w:r>
              <w:rPr>
                <w:rFonts w:eastAsia="仿宋"/>
                <w:kern w:val="0"/>
                <w:sz w:val="24"/>
              </w:rPr>
              <w:t>尽管</w:t>
            </w:r>
            <w:r>
              <w:rPr>
                <w:rFonts w:eastAsia="仿宋"/>
                <w:kern w:val="0"/>
                <w:sz w:val="24"/>
                <w:lang w:val="en-GB"/>
              </w:rPr>
              <w:t>街道对接协调单位</w:t>
            </w:r>
            <w:r>
              <w:rPr>
                <w:rFonts w:eastAsia="仿宋"/>
                <w:kern w:val="0"/>
                <w:sz w:val="24"/>
              </w:rPr>
              <w:t>较</w:t>
            </w:r>
            <w:r>
              <w:rPr>
                <w:rFonts w:eastAsia="仿宋"/>
                <w:kern w:val="0"/>
                <w:sz w:val="24"/>
                <w:lang w:val="en-GB"/>
              </w:rPr>
              <w:t>多，</w:t>
            </w:r>
            <w:r>
              <w:rPr>
                <w:rFonts w:eastAsia="仿宋"/>
                <w:kern w:val="0"/>
                <w:sz w:val="24"/>
              </w:rPr>
              <w:t>各社区</w:t>
            </w:r>
            <w:r>
              <w:rPr>
                <w:rFonts w:eastAsia="仿宋"/>
                <w:kern w:val="0"/>
                <w:sz w:val="24"/>
                <w:lang w:val="en-GB"/>
              </w:rPr>
              <w:t>物业构成类型复杂，管理水平参差不齐，</w:t>
            </w:r>
            <w:r>
              <w:rPr>
                <w:rFonts w:eastAsia="仿宋"/>
                <w:kern w:val="0"/>
                <w:sz w:val="24"/>
              </w:rPr>
              <w:t>街道</w:t>
            </w:r>
            <w:r>
              <w:rPr>
                <w:rFonts w:eastAsia="仿宋"/>
                <w:kern w:val="0"/>
                <w:sz w:val="24"/>
                <w:lang w:val="en-GB"/>
              </w:rPr>
              <w:t>治理难度很大，</w:t>
            </w:r>
            <w:r>
              <w:rPr>
                <w:rFonts w:eastAsia="仿宋"/>
                <w:kern w:val="0"/>
                <w:sz w:val="24"/>
              </w:rPr>
              <w:t>但区别于新型社区的陌生社会，和平街部分社区属于熟人社会，居民之间相互熟知，社区管理有温情，街道治理有温度。辖区内的一座三甲医院、三所高校、四大文化艺术团体、四大科研院所，更为和平街积淀了深厚的文化底蕴，文化就是和平街最大的特色。</w:t>
            </w:r>
          </w:p>
        </w:tc>
      </w:tr>
      <w:tr w:rsidR="00453340" w14:paraId="472AA884" w14:textId="77777777">
        <w:trPr>
          <w:trHeight w:val="535"/>
          <w:jc w:val="center"/>
        </w:trPr>
        <w:tc>
          <w:tcPr>
            <w:tcW w:w="1668" w:type="dxa"/>
            <w:vAlign w:val="center"/>
          </w:tcPr>
          <w:p w14:paraId="32489716" w14:textId="77777777" w:rsidR="00453340" w:rsidRDefault="00000000">
            <w:pPr>
              <w:widowControl/>
              <w:adjustRightInd w:val="0"/>
              <w:snapToGrid w:val="0"/>
              <w:ind w:firstLineChars="100" w:firstLine="280"/>
              <w:rPr>
                <w:rFonts w:eastAsia="楷体"/>
                <w:bCs/>
                <w:spacing w:val="6"/>
                <w:kern w:val="0"/>
                <w:sz w:val="24"/>
                <w:szCs w:val="28"/>
                <w:lang w:val="en-GB"/>
              </w:rPr>
            </w:pPr>
            <w:r>
              <w:rPr>
                <w:rFonts w:eastAsia="楷体"/>
                <w:kern w:val="0"/>
                <w:sz w:val="28"/>
                <w:szCs w:val="32"/>
              </w:rPr>
              <w:t>联系人</w:t>
            </w:r>
          </w:p>
        </w:tc>
        <w:tc>
          <w:tcPr>
            <w:tcW w:w="2790" w:type="dxa"/>
            <w:vAlign w:val="center"/>
          </w:tcPr>
          <w:p w14:paraId="25D8EF60" w14:textId="77777777" w:rsidR="00453340" w:rsidRDefault="00000000">
            <w:pPr>
              <w:widowControl/>
              <w:adjustRightInd w:val="0"/>
              <w:snapToGrid w:val="0"/>
              <w:spacing w:line="400" w:lineRule="exact"/>
              <w:ind w:firstLineChars="400" w:firstLine="1008"/>
              <w:rPr>
                <w:rFonts w:eastAsia="仿宋_GB2312"/>
                <w:bCs/>
                <w:spacing w:val="6"/>
                <w:kern w:val="0"/>
                <w:sz w:val="24"/>
                <w:szCs w:val="28"/>
              </w:rPr>
            </w:pPr>
            <w:r>
              <w:rPr>
                <w:rFonts w:eastAsia="仿宋"/>
                <w:bCs/>
                <w:spacing w:val="6"/>
                <w:kern w:val="0"/>
                <w:sz w:val="24"/>
                <w:szCs w:val="28"/>
              </w:rPr>
              <w:t>赵老师</w:t>
            </w:r>
          </w:p>
        </w:tc>
        <w:tc>
          <w:tcPr>
            <w:tcW w:w="1359" w:type="dxa"/>
            <w:vAlign w:val="center"/>
          </w:tcPr>
          <w:p w14:paraId="0E63FB30" w14:textId="77777777" w:rsidR="00453340" w:rsidRDefault="00000000">
            <w:pPr>
              <w:widowControl/>
              <w:adjustRightInd w:val="0"/>
              <w:jc w:val="center"/>
              <w:rPr>
                <w:rFonts w:eastAsia="楷体"/>
                <w:kern w:val="0"/>
                <w:sz w:val="28"/>
                <w:szCs w:val="32"/>
              </w:rPr>
            </w:pPr>
            <w:r>
              <w:rPr>
                <w:rFonts w:eastAsia="楷体"/>
                <w:kern w:val="0"/>
                <w:sz w:val="28"/>
                <w:szCs w:val="32"/>
              </w:rPr>
              <w:t>联系方式</w:t>
            </w:r>
          </w:p>
        </w:tc>
        <w:tc>
          <w:tcPr>
            <w:tcW w:w="2783" w:type="dxa"/>
            <w:vAlign w:val="center"/>
          </w:tcPr>
          <w:p w14:paraId="2CA81497" w14:textId="77777777" w:rsidR="00453340" w:rsidRDefault="00000000">
            <w:pPr>
              <w:widowControl/>
              <w:adjustRightInd w:val="0"/>
              <w:spacing w:line="400" w:lineRule="exact"/>
              <w:jc w:val="center"/>
              <w:rPr>
                <w:rFonts w:eastAsia="仿宋_GB2312"/>
                <w:kern w:val="0"/>
                <w:sz w:val="24"/>
                <w:lang w:val="en-GB"/>
              </w:rPr>
            </w:pPr>
            <w:r>
              <w:rPr>
                <w:rFonts w:eastAsia="仿宋_GB2312"/>
                <w:kern w:val="0"/>
                <w:sz w:val="24"/>
              </w:rPr>
              <w:t>13401019121</w:t>
            </w:r>
          </w:p>
        </w:tc>
      </w:tr>
    </w:tbl>
    <w:p w14:paraId="4A8FAA9E" w14:textId="77777777" w:rsidR="00453340" w:rsidRDefault="00453340">
      <w:pPr>
        <w:widowControl/>
        <w:tabs>
          <w:tab w:val="left" w:pos="8640"/>
        </w:tabs>
        <w:adjustRightInd w:val="0"/>
        <w:snapToGrid w:val="0"/>
        <w:spacing w:line="560" w:lineRule="exact"/>
        <w:jc w:val="left"/>
        <w:rPr>
          <w:rFonts w:eastAsia="方正黑体简体"/>
          <w:bCs/>
          <w:spacing w:val="6"/>
          <w:kern w:val="0"/>
          <w:sz w:val="32"/>
          <w:szCs w:val="32"/>
          <w:lang w:val="en-GB"/>
        </w:rPr>
      </w:pPr>
    </w:p>
    <w:p w14:paraId="04914100" w14:textId="77777777" w:rsidR="00453340" w:rsidRDefault="00453340">
      <w:pPr>
        <w:widowControl/>
        <w:tabs>
          <w:tab w:val="left" w:pos="8640"/>
        </w:tabs>
        <w:adjustRightInd w:val="0"/>
        <w:snapToGrid w:val="0"/>
        <w:spacing w:line="560" w:lineRule="exact"/>
        <w:jc w:val="left"/>
        <w:rPr>
          <w:rFonts w:eastAsia="黑体"/>
          <w:bCs/>
          <w:spacing w:val="6"/>
          <w:kern w:val="0"/>
          <w:sz w:val="32"/>
          <w:szCs w:val="32"/>
          <w:lang w:val="en-GB"/>
        </w:rPr>
      </w:pPr>
    </w:p>
    <w:p w14:paraId="5377490F" w14:textId="77777777" w:rsidR="00453340" w:rsidRDefault="00453340">
      <w:pPr>
        <w:widowControl/>
        <w:tabs>
          <w:tab w:val="left" w:pos="8640"/>
        </w:tabs>
        <w:adjustRightInd w:val="0"/>
        <w:snapToGrid w:val="0"/>
        <w:spacing w:line="560" w:lineRule="exact"/>
        <w:jc w:val="left"/>
        <w:rPr>
          <w:rFonts w:eastAsia="黑体"/>
          <w:bCs/>
          <w:spacing w:val="6"/>
          <w:kern w:val="0"/>
          <w:sz w:val="32"/>
          <w:szCs w:val="32"/>
          <w:lang w:val="en-GB"/>
        </w:rPr>
      </w:pPr>
    </w:p>
    <w:p w14:paraId="223A96CC" w14:textId="77777777" w:rsidR="00453340" w:rsidRDefault="00453340">
      <w:pPr>
        <w:widowControl/>
        <w:tabs>
          <w:tab w:val="left" w:pos="8640"/>
        </w:tabs>
        <w:adjustRightInd w:val="0"/>
        <w:snapToGrid w:val="0"/>
        <w:spacing w:line="560" w:lineRule="exact"/>
        <w:jc w:val="left"/>
        <w:rPr>
          <w:rFonts w:eastAsia="黑体"/>
          <w:bCs/>
          <w:spacing w:val="6"/>
          <w:kern w:val="0"/>
          <w:sz w:val="32"/>
          <w:szCs w:val="32"/>
          <w:lang w:val="en-GB"/>
        </w:rPr>
      </w:pPr>
    </w:p>
    <w:p w14:paraId="3CB7DB7D" w14:textId="77777777" w:rsidR="00453340"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lastRenderedPageBreak/>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453340" w14:paraId="6F4B2E36" w14:textId="77777777">
        <w:trPr>
          <w:trHeight w:val="90"/>
          <w:jc w:val="center"/>
        </w:trPr>
        <w:tc>
          <w:tcPr>
            <w:tcW w:w="1835" w:type="dxa"/>
            <w:tcBorders>
              <w:tl2br w:val="nil"/>
              <w:tr2bl w:val="nil"/>
            </w:tcBorders>
            <w:shd w:val="clear" w:color="auto" w:fill="FFFFFF"/>
            <w:vAlign w:val="center"/>
          </w:tcPr>
          <w:p w14:paraId="746C19E8"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14:paraId="722ACEC4" w14:textId="77777777" w:rsidR="00453340" w:rsidRDefault="00000000">
            <w:pPr>
              <w:tabs>
                <w:tab w:val="left" w:pos="5812"/>
              </w:tabs>
              <w:spacing w:line="400" w:lineRule="exact"/>
              <w:jc w:val="center"/>
              <w:rPr>
                <w:rFonts w:eastAsia="方正仿宋简体"/>
                <w:kern w:val="0"/>
                <w:sz w:val="24"/>
                <w:lang w:val="en-GB"/>
              </w:rPr>
            </w:pPr>
            <w:r>
              <w:rPr>
                <w:rFonts w:eastAsia="仿宋"/>
                <w:bCs/>
                <w:spacing w:val="6"/>
                <w:kern w:val="0"/>
                <w:sz w:val="24"/>
                <w:szCs w:val="28"/>
                <w:lang w:val="zh-TW"/>
              </w:rPr>
              <w:t>文化牵引城市更新的探索与思考</w:t>
            </w:r>
          </w:p>
        </w:tc>
      </w:tr>
      <w:tr w:rsidR="00453340" w14:paraId="5AC1BCED" w14:textId="77777777">
        <w:trPr>
          <w:trHeight w:val="567"/>
          <w:jc w:val="center"/>
        </w:trPr>
        <w:tc>
          <w:tcPr>
            <w:tcW w:w="1835" w:type="dxa"/>
            <w:tcBorders>
              <w:tl2br w:val="nil"/>
              <w:tr2bl w:val="nil"/>
            </w:tcBorders>
            <w:shd w:val="clear" w:color="auto" w:fill="FFFFFF"/>
            <w:vAlign w:val="center"/>
          </w:tcPr>
          <w:p w14:paraId="3238B4F2"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14:paraId="44826DF9" w14:textId="77777777" w:rsidR="00453340" w:rsidRDefault="00000000">
            <w:pPr>
              <w:widowControl/>
              <w:adjustRightInd w:val="0"/>
              <w:spacing w:line="400" w:lineRule="exact"/>
              <w:jc w:val="center"/>
              <w:rPr>
                <w:rFonts w:eastAsia="方正仿宋简体"/>
                <w:kern w:val="0"/>
                <w:sz w:val="24"/>
                <w:lang w:val="en-GB"/>
              </w:rPr>
            </w:pPr>
            <w:r>
              <w:rPr>
                <w:rFonts w:eastAsia="仿宋"/>
                <w:kern w:val="0"/>
                <w:sz w:val="24"/>
                <w:lang w:val="en-GB"/>
              </w:rPr>
              <w:t>党建、文化</w:t>
            </w:r>
          </w:p>
        </w:tc>
      </w:tr>
      <w:tr w:rsidR="00453340" w14:paraId="2DDD5B78" w14:textId="77777777">
        <w:trPr>
          <w:trHeight w:val="771"/>
          <w:jc w:val="center"/>
        </w:trPr>
        <w:tc>
          <w:tcPr>
            <w:tcW w:w="1835" w:type="dxa"/>
            <w:tcBorders>
              <w:tl2br w:val="nil"/>
              <w:tr2bl w:val="nil"/>
            </w:tcBorders>
            <w:shd w:val="clear" w:color="auto" w:fill="FFFFFF"/>
            <w:vAlign w:val="center"/>
          </w:tcPr>
          <w:p w14:paraId="5579B746"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14:paraId="3978D6D7" w14:textId="77777777" w:rsidR="00453340" w:rsidRDefault="00000000">
            <w:pPr>
              <w:spacing w:line="400" w:lineRule="exact"/>
              <w:ind w:firstLineChars="200" w:firstLine="504"/>
              <w:rPr>
                <w:rFonts w:eastAsia="仿宋"/>
                <w:b/>
                <w:bCs/>
                <w:sz w:val="32"/>
                <w:szCs w:val="32"/>
              </w:rPr>
            </w:pPr>
            <w:r>
              <w:rPr>
                <w:rFonts w:eastAsia="仿宋"/>
                <w:bCs/>
                <w:spacing w:val="6"/>
                <w:sz w:val="24"/>
                <w:szCs w:val="28"/>
              </w:rPr>
              <w:t>和平街街道党工委践行首都高质量先锋行动要求，聚焦和平街整体布局和规划，积极探索在党建引领下，挖掘和利用文化牵引城市更新，结合主题教育调查研究工作的开展，提出地区</w:t>
            </w:r>
            <w:r>
              <w:rPr>
                <w:rFonts w:eastAsia="仿宋"/>
                <w:bCs/>
                <w:spacing w:val="6"/>
                <w:sz w:val="24"/>
                <w:szCs w:val="28"/>
              </w:rPr>
              <w:t>“</w:t>
            </w:r>
            <w:r>
              <w:rPr>
                <w:rFonts w:eastAsia="仿宋"/>
                <w:bCs/>
                <w:spacing w:val="6"/>
                <w:sz w:val="24"/>
                <w:szCs w:val="28"/>
              </w:rPr>
              <w:t>和</w:t>
            </w:r>
            <w:r>
              <w:rPr>
                <w:rFonts w:eastAsia="仿宋"/>
                <w:bCs/>
                <w:spacing w:val="6"/>
                <w:sz w:val="24"/>
                <w:szCs w:val="28"/>
              </w:rPr>
              <w:t>”</w:t>
            </w:r>
            <w:r>
              <w:rPr>
                <w:rFonts w:eastAsia="仿宋"/>
                <w:bCs/>
                <w:spacing w:val="6"/>
                <w:sz w:val="24"/>
                <w:szCs w:val="28"/>
              </w:rPr>
              <w:t>文化建设，积极探索新形势下城市老旧小区更新的新路径，不断完善城市更新脉络、拓展参与主体、创新城市治理形式，在提高辖区居民居住条件和生活水平的同时，助推地区经济高质量发展，以实际成果推动主题教育走深走实见行见效。</w:t>
            </w:r>
          </w:p>
          <w:p w14:paraId="6BD6CAD9" w14:textId="77777777" w:rsidR="00453340" w:rsidRDefault="00000000">
            <w:pPr>
              <w:spacing w:line="400" w:lineRule="exact"/>
              <w:ind w:firstLineChars="200" w:firstLine="504"/>
              <w:rPr>
                <w:rFonts w:eastAsia="仿宋"/>
                <w:bCs/>
                <w:spacing w:val="6"/>
                <w:sz w:val="24"/>
                <w:szCs w:val="28"/>
              </w:rPr>
            </w:pPr>
            <w:r>
              <w:rPr>
                <w:rFonts w:eastAsia="仿宋"/>
                <w:bCs/>
                <w:spacing w:val="6"/>
                <w:sz w:val="24"/>
                <w:szCs w:val="28"/>
              </w:rPr>
              <w:t>一是通过历史文脉研究，以走访、座谈、征集等方式，挖掘和平街街道自建成以来的文化特色形成和平街文化地图，开展文化展览活动，为进一步修订街志打牢基础。</w:t>
            </w:r>
            <w:r>
              <w:rPr>
                <w:rFonts w:eastAsia="仿宋"/>
                <w:bCs/>
                <w:spacing w:val="6"/>
                <w:sz w:val="24"/>
                <w:szCs w:val="28"/>
              </w:rPr>
              <w:t xml:space="preserve">  </w:t>
            </w:r>
          </w:p>
          <w:p w14:paraId="2A30D162" w14:textId="77777777" w:rsidR="00453340" w:rsidRDefault="00000000">
            <w:pPr>
              <w:spacing w:line="400" w:lineRule="exact"/>
              <w:ind w:firstLineChars="200" w:firstLine="504"/>
              <w:rPr>
                <w:rFonts w:eastAsia="方正仿宋简体"/>
                <w:bCs/>
                <w:spacing w:val="6"/>
                <w:sz w:val="24"/>
                <w:szCs w:val="28"/>
              </w:rPr>
            </w:pPr>
            <w:r>
              <w:rPr>
                <w:rFonts w:eastAsia="仿宋"/>
                <w:bCs/>
                <w:spacing w:val="6"/>
                <w:sz w:val="24"/>
                <w:szCs w:val="28"/>
              </w:rPr>
              <w:t>二是通过将</w:t>
            </w:r>
            <w:r>
              <w:rPr>
                <w:rFonts w:eastAsia="仿宋"/>
                <w:bCs/>
                <w:spacing w:val="6"/>
                <w:sz w:val="24"/>
                <w:szCs w:val="28"/>
              </w:rPr>
              <w:t>“</w:t>
            </w:r>
            <w:r>
              <w:rPr>
                <w:rFonts w:eastAsia="仿宋"/>
                <w:bCs/>
                <w:spacing w:val="6"/>
                <w:sz w:val="24"/>
                <w:szCs w:val="28"/>
              </w:rPr>
              <w:t>和</w:t>
            </w:r>
            <w:r>
              <w:rPr>
                <w:rFonts w:eastAsia="仿宋"/>
                <w:bCs/>
                <w:spacing w:val="6"/>
                <w:sz w:val="24"/>
                <w:szCs w:val="28"/>
              </w:rPr>
              <w:t>”</w:t>
            </w:r>
            <w:r>
              <w:rPr>
                <w:rFonts w:eastAsia="仿宋"/>
                <w:bCs/>
                <w:spacing w:val="6"/>
                <w:sz w:val="24"/>
                <w:szCs w:val="28"/>
              </w:rPr>
              <w:t>字形状融入街区规划及改造路线，把具有本地属性的文化元素串联起来，打破单位</w:t>
            </w:r>
            <w:r>
              <w:rPr>
                <w:rFonts w:eastAsia="仿宋"/>
                <w:bCs/>
                <w:spacing w:val="6"/>
                <w:sz w:val="24"/>
                <w:szCs w:val="28"/>
              </w:rPr>
              <w:t>“</w:t>
            </w:r>
            <w:r>
              <w:rPr>
                <w:rFonts w:eastAsia="仿宋"/>
                <w:bCs/>
                <w:spacing w:val="6"/>
                <w:sz w:val="24"/>
                <w:szCs w:val="28"/>
              </w:rPr>
              <w:t>围墙</w:t>
            </w:r>
            <w:r>
              <w:rPr>
                <w:rFonts w:eastAsia="仿宋"/>
                <w:bCs/>
                <w:spacing w:val="6"/>
                <w:sz w:val="24"/>
                <w:szCs w:val="28"/>
              </w:rPr>
              <w:t>”</w:t>
            </w:r>
            <w:r>
              <w:rPr>
                <w:rFonts w:eastAsia="仿宋"/>
                <w:bCs/>
                <w:spacing w:val="6"/>
                <w:sz w:val="24"/>
                <w:szCs w:val="28"/>
              </w:rPr>
              <w:t>，将点状文化要素串联起来，对文化空间进行重新编排，以街区环境</w:t>
            </w:r>
            <w:r>
              <w:rPr>
                <w:rFonts w:eastAsia="仿宋"/>
                <w:bCs/>
                <w:spacing w:val="6"/>
                <w:sz w:val="24"/>
                <w:szCs w:val="28"/>
              </w:rPr>
              <w:t>“</w:t>
            </w:r>
            <w:r>
              <w:rPr>
                <w:rFonts w:eastAsia="仿宋"/>
                <w:bCs/>
                <w:spacing w:val="6"/>
                <w:sz w:val="24"/>
                <w:szCs w:val="28"/>
              </w:rPr>
              <w:t>靓起来</w:t>
            </w:r>
            <w:r>
              <w:rPr>
                <w:rFonts w:eastAsia="仿宋"/>
                <w:bCs/>
                <w:spacing w:val="6"/>
                <w:sz w:val="24"/>
                <w:szCs w:val="28"/>
              </w:rPr>
              <w:t>”</w:t>
            </w:r>
            <w:r>
              <w:rPr>
                <w:rFonts w:eastAsia="仿宋"/>
                <w:bCs/>
                <w:spacing w:val="6"/>
                <w:sz w:val="24"/>
                <w:szCs w:val="28"/>
              </w:rPr>
              <w:t>推动营商环境</w:t>
            </w:r>
            <w:r>
              <w:rPr>
                <w:rFonts w:eastAsia="仿宋"/>
                <w:bCs/>
                <w:spacing w:val="6"/>
                <w:sz w:val="24"/>
                <w:szCs w:val="28"/>
              </w:rPr>
              <w:t>“</w:t>
            </w:r>
            <w:r>
              <w:rPr>
                <w:rFonts w:eastAsia="仿宋"/>
                <w:bCs/>
                <w:spacing w:val="6"/>
                <w:sz w:val="24"/>
                <w:szCs w:val="28"/>
              </w:rPr>
              <w:t>亮起来</w:t>
            </w:r>
            <w:r>
              <w:rPr>
                <w:rFonts w:eastAsia="仿宋"/>
                <w:bCs/>
                <w:spacing w:val="6"/>
                <w:sz w:val="24"/>
                <w:szCs w:val="28"/>
              </w:rPr>
              <w:t>”</w:t>
            </w:r>
            <w:r>
              <w:rPr>
                <w:rFonts w:eastAsia="仿宋"/>
                <w:bCs/>
                <w:spacing w:val="6"/>
                <w:sz w:val="24"/>
                <w:szCs w:val="28"/>
              </w:rPr>
              <w:t>，带动地区产业转型升级，推动地区经济高质量发展。</w:t>
            </w:r>
          </w:p>
        </w:tc>
      </w:tr>
      <w:tr w:rsidR="00453340" w14:paraId="793A9B1C" w14:textId="77777777">
        <w:trPr>
          <w:trHeight w:val="1095"/>
          <w:jc w:val="center"/>
        </w:trPr>
        <w:tc>
          <w:tcPr>
            <w:tcW w:w="1835" w:type="dxa"/>
            <w:tcBorders>
              <w:tl2br w:val="nil"/>
              <w:tr2bl w:val="nil"/>
            </w:tcBorders>
            <w:shd w:val="clear" w:color="auto" w:fill="FFFFFF"/>
            <w:vAlign w:val="center"/>
          </w:tcPr>
          <w:p w14:paraId="200ACD48" w14:textId="77777777" w:rsidR="00453340" w:rsidRDefault="00000000">
            <w:pPr>
              <w:widowControl/>
              <w:adjustRightInd w:val="0"/>
              <w:snapToGrid w:val="0"/>
              <w:spacing w:line="560" w:lineRule="exact"/>
              <w:jc w:val="center"/>
              <w:rPr>
                <w:rFonts w:eastAsia="楷体"/>
                <w:kern w:val="0"/>
                <w:sz w:val="28"/>
                <w:szCs w:val="28"/>
              </w:rPr>
            </w:pPr>
            <w:r>
              <w:rPr>
                <w:rFonts w:eastAsia="楷体"/>
                <w:kern w:val="0"/>
                <w:sz w:val="28"/>
                <w:szCs w:val="28"/>
              </w:rPr>
              <w:t>预期取得的</w:t>
            </w:r>
          </w:p>
          <w:p w14:paraId="59720FF5"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14:paraId="07DB0AD1" w14:textId="77777777" w:rsidR="00453340" w:rsidRDefault="00000000">
            <w:pPr>
              <w:spacing w:line="400" w:lineRule="exact"/>
              <w:ind w:firstLineChars="200" w:firstLine="504"/>
              <w:rPr>
                <w:rFonts w:eastAsia="方正仿宋简体"/>
                <w:sz w:val="28"/>
                <w:szCs w:val="28"/>
                <w:lang w:val="en-GB"/>
              </w:rPr>
            </w:pPr>
            <w:r>
              <w:rPr>
                <w:rFonts w:eastAsia="仿宋"/>
                <w:bCs/>
                <w:spacing w:val="6"/>
                <w:sz w:val="24"/>
                <w:szCs w:val="28"/>
              </w:rPr>
              <w:t>围绕地区文化特色，以树立地区文化标杆、打造朝阳城市更新亮点为目标，围绕各大院校、科研单位等形成独具特色的文化产业带，打造产业集群效应，助推产学研融合，形成地区经济发展合力，吸引更多优质资源、成熟企业落地和平街，通过经济发展、产业协同带动文化繁荣，强化</w:t>
            </w:r>
            <w:r>
              <w:rPr>
                <w:rFonts w:eastAsia="仿宋"/>
                <w:bCs/>
                <w:spacing w:val="6"/>
                <w:sz w:val="24"/>
                <w:szCs w:val="28"/>
              </w:rPr>
              <w:t>“</w:t>
            </w:r>
            <w:r>
              <w:rPr>
                <w:rFonts w:eastAsia="仿宋"/>
                <w:bCs/>
                <w:spacing w:val="6"/>
                <w:sz w:val="24"/>
                <w:szCs w:val="28"/>
              </w:rPr>
              <w:t>五子</w:t>
            </w:r>
            <w:r>
              <w:rPr>
                <w:rFonts w:eastAsia="仿宋"/>
                <w:bCs/>
                <w:spacing w:val="6"/>
                <w:sz w:val="24"/>
                <w:szCs w:val="28"/>
              </w:rPr>
              <w:t>”</w:t>
            </w:r>
            <w:r>
              <w:rPr>
                <w:rFonts w:eastAsia="仿宋"/>
                <w:bCs/>
                <w:spacing w:val="6"/>
                <w:sz w:val="24"/>
                <w:szCs w:val="28"/>
              </w:rPr>
              <w:t>联动，坚持减量发展和</w:t>
            </w:r>
            <w:r>
              <w:rPr>
                <w:rFonts w:eastAsia="仿宋"/>
                <w:bCs/>
                <w:spacing w:val="6"/>
                <w:sz w:val="24"/>
                <w:szCs w:val="28"/>
              </w:rPr>
              <w:t>“</w:t>
            </w:r>
            <w:r>
              <w:rPr>
                <w:rFonts w:eastAsia="仿宋"/>
                <w:bCs/>
                <w:spacing w:val="6"/>
                <w:sz w:val="24"/>
                <w:szCs w:val="28"/>
              </w:rPr>
              <w:t>小规模、渐进式、有机更新</w:t>
            </w:r>
            <w:r>
              <w:rPr>
                <w:rFonts w:eastAsia="仿宋"/>
                <w:bCs/>
                <w:spacing w:val="6"/>
                <w:sz w:val="24"/>
                <w:szCs w:val="28"/>
              </w:rPr>
              <w:t>”</w:t>
            </w:r>
            <w:r>
              <w:rPr>
                <w:rFonts w:eastAsia="仿宋"/>
                <w:bCs/>
                <w:spacing w:val="6"/>
                <w:sz w:val="24"/>
                <w:szCs w:val="28"/>
              </w:rPr>
              <w:t>的原则，充分调动社会资源积极性和基层群众广泛参与性，进而盘活整个辖区，努力探索适合首都特点的城市更新之路，为推动首都高质量发展贡献力量。</w:t>
            </w:r>
          </w:p>
        </w:tc>
      </w:tr>
      <w:tr w:rsidR="00453340" w14:paraId="3822571A" w14:textId="77777777">
        <w:trPr>
          <w:trHeight w:val="1236"/>
          <w:jc w:val="center"/>
        </w:trPr>
        <w:tc>
          <w:tcPr>
            <w:tcW w:w="1835" w:type="dxa"/>
            <w:tcBorders>
              <w:right w:val="single" w:sz="4" w:space="0" w:color="auto"/>
              <w:tl2br w:val="nil"/>
              <w:tr2bl w:val="nil"/>
            </w:tcBorders>
            <w:shd w:val="clear" w:color="auto" w:fill="FFFFFF"/>
            <w:vAlign w:val="center"/>
          </w:tcPr>
          <w:p w14:paraId="585D814C"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163631D4" w14:textId="77777777" w:rsidR="00453340" w:rsidRDefault="00000000">
            <w:pPr>
              <w:widowControl/>
              <w:adjustRightInd w:val="0"/>
              <w:snapToGrid w:val="0"/>
              <w:spacing w:line="400" w:lineRule="exact"/>
              <w:ind w:firstLineChars="200" w:firstLine="504"/>
              <w:jc w:val="left"/>
              <w:rPr>
                <w:rFonts w:eastAsia="方正仿宋简体"/>
                <w:kern w:val="0"/>
                <w:sz w:val="24"/>
                <w:lang w:val="en-GB"/>
              </w:rPr>
            </w:pPr>
            <w:r>
              <w:rPr>
                <w:rFonts w:eastAsia="仿宋"/>
                <w:bCs/>
                <w:spacing w:val="6"/>
                <w:kern w:val="0"/>
                <w:sz w:val="24"/>
                <w:szCs w:val="28"/>
              </w:rPr>
              <w:t>围绕党建引领挖掘和利用文化牵引城市更新、地区</w:t>
            </w:r>
            <w:r>
              <w:rPr>
                <w:rFonts w:eastAsia="仿宋"/>
                <w:bCs/>
                <w:spacing w:val="6"/>
                <w:kern w:val="0"/>
                <w:sz w:val="24"/>
                <w:szCs w:val="28"/>
                <w:lang w:val="en-GB"/>
              </w:rPr>
              <w:t>“</w:t>
            </w:r>
            <w:r>
              <w:rPr>
                <w:rFonts w:eastAsia="仿宋"/>
                <w:bCs/>
                <w:spacing w:val="6"/>
                <w:kern w:val="0"/>
                <w:sz w:val="24"/>
                <w:szCs w:val="28"/>
              </w:rPr>
              <w:t>和</w:t>
            </w:r>
            <w:r>
              <w:rPr>
                <w:rFonts w:eastAsia="仿宋"/>
                <w:bCs/>
                <w:spacing w:val="6"/>
                <w:kern w:val="0"/>
                <w:sz w:val="24"/>
                <w:szCs w:val="28"/>
              </w:rPr>
              <w:t>”</w:t>
            </w:r>
            <w:r>
              <w:rPr>
                <w:rFonts w:eastAsia="仿宋"/>
                <w:bCs/>
                <w:spacing w:val="6"/>
                <w:kern w:val="0"/>
                <w:sz w:val="24"/>
                <w:szCs w:val="28"/>
              </w:rPr>
              <w:t>文化建设，</w:t>
            </w:r>
            <w:r>
              <w:rPr>
                <w:rFonts w:eastAsia="仿宋"/>
                <w:bCs/>
                <w:spacing w:val="6"/>
                <w:kern w:val="0"/>
                <w:sz w:val="24"/>
                <w:szCs w:val="28"/>
                <w:lang w:val="en-GB"/>
              </w:rPr>
              <w:t>形成一篇观点鲜明、具有实践价值的调研报告。</w:t>
            </w:r>
          </w:p>
        </w:tc>
      </w:tr>
    </w:tbl>
    <w:p w14:paraId="1874460E" w14:textId="77777777" w:rsidR="00453340" w:rsidRDefault="00000000">
      <w:pPr>
        <w:widowControl/>
        <w:tabs>
          <w:tab w:val="left" w:pos="8640"/>
        </w:tabs>
        <w:adjustRightInd w:val="0"/>
        <w:snapToGrid w:val="0"/>
        <w:spacing w:line="440" w:lineRule="exact"/>
        <w:jc w:val="left"/>
        <w:rPr>
          <w:rFonts w:eastAsia="方正楷体简体"/>
          <w:bCs/>
          <w:spacing w:val="6"/>
          <w:w w:val="90"/>
          <w:kern w:val="0"/>
          <w:sz w:val="24"/>
          <w:lang w:val="en-GB"/>
        </w:rPr>
      </w:pPr>
      <w:r>
        <w:rPr>
          <w:rFonts w:eastAsia="黑体"/>
          <w:bCs/>
          <w:spacing w:val="6"/>
          <w:kern w:val="0"/>
          <w:sz w:val="32"/>
          <w:szCs w:val="32"/>
          <w:lang w:val="en-GB"/>
        </w:rPr>
        <w:lastRenderedPageBreak/>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453340" w14:paraId="12AA7048" w14:textId="77777777">
        <w:trPr>
          <w:trHeight w:val="2979"/>
          <w:jc w:val="center"/>
        </w:trPr>
        <w:tc>
          <w:tcPr>
            <w:tcW w:w="1815" w:type="dxa"/>
            <w:tcBorders>
              <w:tl2br w:val="nil"/>
              <w:tr2bl w:val="nil"/>
            </w:tcBorders>
            <w:shd w:val="clear" w:color="auto" w:fill="FFFFFF"/>
            <w:vAlign w:val="center"/>
          </w:tcPr>
          <w:p w14:paraId="3FB0571C"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14:paraId="6B0AA6B5" w14:textId="77777777" w:rsidR="00453340" w:rsidRDefault="00000000">
            <w:pPr>
              <w:widowControl/>
              <w:adjustRightInd w:val="0"/>
              <w:snapToGrid w:val="0"/>
              <w:spacing w:line="400" w:lineRule="exact"/>
              <w:ind w:firstLineChars="200" w:firstLine="504"/>
              <w:rPr>
                <w:rFonts w:eastAsia="方正仿宋简体"/>
                <w:bCs/>
                <w:spacing w:val="6"/>
                <w:kern w:val="0"/>
                <w:sz w:val="24"/>
                <w:szCs w:val="28"/>
                <w:lang w:val="en-GB"/>
              </w:rPr>
            </w:pPr>
            <w:r>
              <w:rPr>
                <w:rFonts w:eastAsia="仿宋"/>
                <w:bCs/>
                <w:spacing w:val="6"/>
                <w:kern w:val="0"/>
                <w:sz w:val="24"/>
                <w:szCs w:val="28"/>
                <w:lang w:val="en-GB"/>
              </w:rPr>
              <w:t>单位可为参赛团队提供实地参观、</w:t>
            </w:r>
            <w:r>
              <w:rPr>
                <w:rFonts w:eastAsia="仿宋"/>
                <w:bCs/>
                <w:spacing w:val="6"/>
                <w:kern w:val="0"/>
                <w:sz w:val="24"/>
                <w:szCs w:val="28"/>
              </w:rPr>
              <w:t>实践调研</w:t>
            </w:r>
            <w:r>
              <w:rPr>
                <w:rFonts w:eastAsia="仿宋"/>
                <w:bCs/>
                <w:spacing w:val="6"/>
                <w:kern w:val="0"/>
                <w:sz w:val="24"/>
                <w:szCs w:val="28"/>
                <w:lang w:val="en-GB"/>
              </w:rPr>
              <w:t>、</w:t>
            </w:r>
            <w:r>
              <w:rPr>
                <w:rFonts w:eastAsia="仿宋"/>
                <w:bCs/>
                <w:spacing w:val="6"/>
                <w:kern w:val="0"/>
                <w:sz w:val="24"/>
                <w:szCs w:val="28"/>
              </w:rPr>
              <w:t>提供可供参考的</w:t>
            </w:r>
            <w:r>
              <w:rPr>
                <w:rFonts w:eastAsia="仿宋"/>
                <w:bCs/>
                <w:spacing w:val="6"/>
                <w:kern w:val="0"/>
                <w:sz w:val="24"/>
                <w:szCs w:val="28"/>
                <w:lang w:val="en-GB"/>
              </w:rPr>
              <w:t>以往</w:t>
            </w:r>
            <w:r>
              <w:rPr>
                <w:rFonts w:eastAsia="仿宋"/>
                <w:bCs/>
                <w:spacing w:val="6"/>
                <w:kern w:val="0"/>
                <w:sz w:val="24"/>
                <w:szCs w:val="28"/>
              </w:rPr>
              <w:t>相关研究资料</w:t>
            </w:r>
            <w:r>
              <w:rPr>
                <w:rFonts w:eastAsia="仿宋"/>
                <w:bCs/>
                <w:spacing w:val="6"/>
                <w:kern w:val="0"/>
                <w:sz w:val="24"/>
                <w:szCs w:val="28"/>
                <w:lang w:val="en-GB"/>
              </w:rPr>
              <w:t>材料、实习岗位等，配备</w:t>
            </w:r>
            <w:r>
              <w:rPr>
                <w:rFonts w:eastAsia="仿宋"/>
                <w:bCs/>
                <w:spacing w:val="6"/>
                <w:kern w:val="0"/>
                <w:sz w:val="24"/>
                <w:szCs w:val="28"/>
              </w:rPr>
              <w:t>专门</w:t>
            </w:r>
            <w:r>
              <w:rPr>
                <w:rFonts w:eastAsia="仿宋"/>
                <w:bCs/>
                <w:spacing w:val="6"/>
                <w:kern w:val="0"/>
                <w:sz w:val="24"/>
                <w:szCs w:val="28"/>
                <w:lang w:val="en-GB"/>
              </w:rPr>
              <w:t>指导人员、</w:t>
            </w:r>
            <w:r>
              <w:rPr>
                <w:rFonts w:eastAsia="仿宋"/>
                <w:bCs/>
                <w:spacing w:val="6"/>
                <w:kern w:val="0"/>
                <w:sz w:val="24"/>
                <w:szCs w:val="28"/>
              </w:rPr>
              <w:t>推动产教融合。</w:t>
            </w:r>
          </w:p>
        </w:tc>
      </w:tr>
      <w:tr w:rsidR="00453340" w14:paraId="39225374" w14:textId="77777777">
        <w:trPr>
          <w:trHeight w:val="1699"/>
          <w:jc w:val="center"/>
        </w:trPr>
        <w:tc>
          <w:tcPr>
            <w:tcW w:w="1815" w:type="dxa"/>
            <w:tcBorders>
              <w:tl2br w:val="nil"/>
              <w:tr2bl w:val="nil"/>
            </w:tcBorders>
            <w:shd w:val="clear" w:color="auto" w:fill="FFFFFF"/>
            <w:vAlign w:val="center"/>
          </w:tcPr>
          <w:p w14:paraId="2FA23DD1"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14:paraId="7E2A5596" w14:textId="77777777" w:rsidR="00453340" w:rsidRDefault="00000000">
            <w:pPr>
              <w:widowControl/>
              <w:adjustRightInd w:val="0"/>
              <w:snapToGrid w:val="0"/>
              <w:spacing w:line="400" w:lineRule="exact"/>
              <w:ind w:firstLineChars="200" w:firstLine="504"/>
              <w:rPr>
                <w:rFonts w:eastAsia="方正仿宋简体"/>
                <w:bCs/>
                <w:spacing w:val="6"/>
                <w:kern w:val="0"/>
                <w:sz w:val="24"/>
                <w:szCs w:val="28"/>
              </w:rPr>
            </w:pPr>
            <w:r>
              <w:rPr>
                <w:rFonts w:eastAsia="仿宋"/>
                <w:bCs/>
                <w:spacing w:val="6"/>
                <w:kern w:val="0"/>
                <w:sz w:val="24"/>
                <w:szCs w:val="28"/>
              </w:rPr>
              <w:t>本单位可为获奖者提供实习实践机会，推荐辖区内就业岗位。</w:t>
            </w:r>
          </w:p>
        </w:tc>
      </w:tr>
    </w:tbl>
    <w:p w14:paraId="74E85BA2" w14:textId="77777777" w:rsidR="00453340" w:rsidRDefault="00000000">
      <w:pPr>
        <w:widowControl/>
        <w:jc w:val="left"/>
        <w:rPr>
          <w:rFonts w:eastAsia="Times New Roman"/>
          <w:kern w:val="0"/>
          <w:sz w:val="24"/>
          <w:lang w:val="en-GB"/>
        </w:rPr>
      </w:pPr>
      <w:r>
        <w:rPr>
          <w:rFonts w:eastAsia="Times New Roman"/>
          <w:kern w:val="0"/>
          <w:sz w:val="24"/>
          <w:lang w:val="en-GB"/>
        </w:rPr>
        <w:br w:type="page"/>
      </w:r>
    </w:p>
    <w:p w14:paraId="11105588" w14:textId="77777777" w:rsidR="00453340" w:rsidRDefault="00000000">
      <w:pPr>
        <w:widowControl/>
        <w:adjustRightInd w:val="0"/>
        <w:snapToGrid w:val="0"/>
        <w:spacing w:line="600" w:lineRule="exact"/>
        <w:jc w:val="center"/>
        <w:rPr>
          <w:rFonts w:eastAsia="方正小标宋简体"/>
          <w:kern w:val="0"/>
          <w:sz w:val="44"/>
          <w:szCs w:val="32"/>
        </w:rPr>
      </w:pPr>
      <w:r>
        <w:rPr>
          <w:rFonts w:eastAsia="方正小标宋简体"/>
          <w:kern w:val="0"/>
          <w:sz w:val="44"/>
          <w:szCs w:val="32"/>
          <w:lang w:val="en-GB"/>
        </w:rPr>
        <w:lastRenderedPageBreak/>
        <w:t>“</w:t>
      </w:r>
      <w:r>
        <w:rPr>
          <w:rFonts w:eastAsia="方正小标宋简体"/>
          <w:kern w:val="0"/>
          <w:sz w:val="44"/>
          <w:szCs w:val="32"/>
          <w:lang w:val="en-GB"/>
        </w:rPr>
        <w:t>青绘京彩</w:t>
      </w:r>
      <w:r>
        <w:rPr>
          <w:rFonts w:eastAsia="方正小标宋简体"/>
          <w:kern w:val="0"/>
          <w:sz w:val="44"/>
          <w:szCs w:val="32"/>
          <w:lang w:val="en-GB"/>
        </w:rPr>
        <w:t>”</w:t>
      </w:r>
      <w:r>
        <w:rPr>
          <w:rFonts w:eastAsia="方正小标宋简体"/>
          <w:kern w:val="0"/>
          <w:sz w:val="44"/>
          <w:szCs w:val="32"/>
          <w:lang w:val="en-GB"/>
        </w:rPr>
        <w:t>文旅创意专项赛需求榜单</w:t>
      </w:r>
      <w:r>
        <w:rPr>
          <w:rFonts w:eastAsia="方正小标宋简体"/>
          <w:kern w:val="0"/>
          <w:sz w:val="44"/>
          <w:szCs w:val="32"/>
        </w:rPr>
        <w:t>-02</w:t>
      </w:r>
    </w:p>
    <w:p w14:paraId="3AAE09AA" w14:textId="77777777" w:rsidR="00453340" w:rsidRDefault="00453340">
      <w:pPr>
        <w:widowControl/>
        <w:tabs>
          <w:tab w:val="left" w:pos="8640"/>
        </w:tabs>
        <w:adjustRightInd w:val="0"/>
        <w:snapToGrid w:val="0"/>
        <w:jc w:val="left"/>
        <w:rPr>
          <w:rFonts w:eastAsia="方正黑体简体"/>
          <w:bCs/>
          <w:spacing w:val="6"/>
          <w:kern w:val="0"/>
          <w:szCs w:val="21"/>
          <w:lang w:val="en-GB"/>
        </w:rPr>
      </w:pPr>
    </w:p>
    <w:p w14:paraId="41B58EA2" w14:textId="77777777" w:rsidR="00453340" w:rsidRDefault="00000000">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355"/>
        <w:gridCol w:w="1588"/>
        <w:gridCol w:w="2989"/>
      </w:tblGrid>
      <w:tr w:rsidR="00453340" w14:paraId="3966139F" w14:textId="77777777">
        <w:trPr>
          <w:trHeight w:val="582"/>
          <w:jc w:val="center"/>
        </w:trPr>
        <w:tc>
          <w:tcPr>
            <w:tcW w:w="1668" w:type="dxa"/>
            <w:vAlign w:val="center"/>
          </w:tcPr>
          <w:p w14:paraId="6D2DA874" w14:textId="77777777" w:rsidR="00453340"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14:paraId="0BA44E8C" w14:textId="77777777" w:rsidR="00453340" w:rsidRDefault="00000000">
            <w:pPr>
              <w:widowControl/>
              <w:spacing w:line="400" w:lineRule="exact"/>
              <w:jc w:val="center"/>
              <w:textAlignment w:val="center"/>
              <w:rPr>
                <w:rFonts w:eastAsia="仿宋"/>
                <w:color w:val="000000"/>
                <w:kern w:val="0"/>
                <w:sz w:val="24"/>
              </w:rPr>
            </w:pPr>
            <w:r>
              <w:rPr>
                <w:rFonts w:eastAsia="仿宋"/>
                <w:color w:val="000000"/>
                <w:kern w:val="0"/>
                <w:sz w:val="24"/>
                <w:lang w:val="en-GB"/>
              </w:rPr>
              <w:t>门头沟区妙峰山镇水峪嘴村</w:t>
            </w:r>
          </w:p>
        </w:tc>
      </w:tr>
      <w:tr w:rsidR="00453340" w14:paraId="64406AA4" w14:textId="77777777">
        <w:trPr>
          <w:trHeight w:val="582"/>
          <w:jc w:val="center"/>
        </w:trPr>
        <w:tc>
          <w:tcPr>
            <w:tcW w:w="1668" w:type="dxa"/>
            <w:vAlign w:val="center"/>
          </w:tcPr>
          <w:p w14:paraId="1C0B8E89" w14:textId="77777777" w:rsidR="00453340" w:rsidRDefault="00000000">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14:paraId="0267D419" w14:textId="77777777" w:rsidR="00453340" w:rsidRDefault="00000000">
            <w:pPr>
              <w:widowControl/>
              <w:adjustRightInd w:val="0"/>
              <w:snapToGrid w:val="0"/>
              <w:spacing w:line="400" w:lineRule="exact"/>
              <w:jc w:val="center"/>
              <w:rPr>
                <w:rFonts w:eastAsia="仿宋"/>
                <w:bCs/>
                <w:spacing w:val="6"/>
                <w:kern w:val="0"/>
                <w:sz w:val="24"/>
                <w:szCs w:val="28"/>
              </w:rPr>
            </w:pPr>
            <w:r>
              <w:rPr>
                <w:rFonts w:eastAsia="仿宋"/>
                <w:color w:val="000000"/>
                <w:kern w:val="0"/>
                <w:sz w:val="24"/>
              </w:rPr>
              <w:t>基层村</w:t>
            </w:r>
          </w:p>
        </w:tc>
      </w:tr>
      <w:tr w:rsidR="00453340" w14:paraId="0AF8EC74" w14:textId="77777777">
        <w:trPr>
          <w:trHeight w:val="567"/>
          <w:jc w:val="center"/>
        </w:trPr>
        <w:tc>
          <w:tcPr>
            <w:tcW w:w="1668" w:type="dxa"/>
            <w:vAlign w:val="center"/>
          </w:tcPr>
          <w:p w14:paraId="16481230" w14:textId="77777777" w:rsidR="00453340"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14:paraId="65EE8889" w14:textId="77777777" w:rsidR="00453340" w:rsidRDefault="00000000">
            <w:pPr>
              <w:widowControl/>
              <w:adjustRightInd w:val="0"/>
              <w:spacing w:line="400" w:lineRule="exact"/>
              <w:jc w:val="center"/>
              <w:rPr>
                <w:rFonts w:eastAsia="仿宋"/>
                <w:kern w:val="0"/>
                <w:sz w:val="24"/>
              </w:rPr>
            </w:pPr>
            <w:r>
              <w:rPr>
                <w:rFonts w:eastAsia="仿宋"/>
                <w:color w:val="000000"/>
                <w:kern w:val="0"/>
                <w:sz w:val="24"/>
              </w:rPr>
              <w:t>北京市门头沟区妙峰山镇水峪嘴村村委会（野丁路南）</w:t>
            </w:r>
          </w:p>
        </w:tc>
      </w:tr>
      <w:tr w:rsidR="00453340" w14:paraId="63BCB9EE" w14:textId="77777777">
        <w:trPr>
          <w:trHeight w:val="4570"/>
          <w:jc w:val="center"/>
        </w:trPr>
        <w:tc>
          <w:tcPr>
            <w:tcW w:w="1668" w:type="dxa"/>
            <w:vAlign w:val="center"/>
          </w:tcPr>
          <w:p w14:paraId="0A93DB36" w14:textId="77777777" w:rsidR="00453340" w:rsidRDefault="00000000">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14:paraId="654D5B84" w14:textId="77777777" w:rsidR="00453340" w:rsidRDefault="00000000">
            <w:pPr>
              <w:widowControl/>
              <w:adjustRightInd w:val="0"/>
              <w:snapToGrid w:val="0"/>
              <w:spacing w:line="400" w:lineRule="exact"/>
              <w:ind w:firstLineChars="200" w:firstLine="480"/>
              <w:rPr>
                <w:rFonts w:eastAsia="仿宋"/>
                <w:bCs/>
                <w:spacing w:val="6"/>
                <w:kern w:val="0"/>
                <w:sz w:val="24"/>
                <w:szCs w:val="28"/>
                <w:lang w:val="en-GB"/>
              </w:rPr>
            </w:pPr>
            <w:r>
              <w:rPr>
                <w:rFonts w:eastAsia="仿宋"/>
                <w:color w:val="000000"/>
                <w:kern w:val="0"/>
                <w:sz w:val="24"/>
              </w:rPr>
              <w:t>水峪嘴村是一个依山傍水的小村庄，新村位于永定河畔，老村上方的京西古道沿着山势蜿蜒而过，在村域内有</w:t>
            </w:r>
            <w:r>
              <w:rPr>
                <w:rFonts w:eastAsia="仿宋"/>
                <w:color w:val="000000"/>
                <w:kern w:val="0"/>
                <w:sz w:val="24"/>
              </w:rPr>
              <w:t>1500</w:t>
            </w:r>
            <w:r>
              <w:rPr>
                <w:rFonts w:eastAsia="仿宋"/>
                <w:color w:val="000000"/>
                <w:kern w:val="0"/>
                <w:sz w:val="24"/>
              </w:rPr>
              <w:t>米，保存基本完好，</w:t>
            </w:r>
            <w:r>
              <w:rPr>
                <w:rFonts w:eastAsia="仿宋"/>
                <w:color w:val="000000"/>
                <w:kern w:val="0"/>
                <w:sz w:val="24"/>
              </w:rPr>
              <w:t>2016</w:t>
            </w:r>
            <w:r>
              <w:rPr>
                <w:rFonts w:eastAsia="仿宋"/>
                <w:color w:val="000000"/>
                <w:kern w:val="0"/>
                <w:sz w:val="24"/>
              </w:rPr>
              <w:t>年被评为国家</w:t>
            </w:r>
            <w:r>
              <w:rPr>
                <w:rFonts w:eastAsia="仿宋"/>
                <w:color w:val="000000"/>
                <w:kern w:val="0"/>
                <w:sz w:val="24"/>
              </w:rPr>
              <w:t>3A</w:t>
            </w:r>
            <w:r>
              <w:rPr>
                <w:rFonts w:eastAsia="仿宋"/>
                <w:color w:val="000000"/>
                <w:kern w:val="0"/>
                <w:sz w:val="24"/>
              </w:rPr>
              <w:t>级旅游景区，含古道博物馆等配套设施。村庄</w:t>
            </w:r>
            <w:r>
              <w:rPr>
                <w:rFonts w:eastAsia="仿宋"/>
                <w:bCs/>
                <w:spacing w:val="6"/>
                <w:kern w:val="0"/>
                <w:sz w:val="24"/>
                <w:szCs w:val="28"/>
              </w:rPr>
              <w:t>面积</w:t>
            </w:r>
            <w:r>
              <w:rPr>
                <w:rFonts w:eastAsia="仿宋"/>
                <w:bCs/>
                <w:spacing w:val="6"/>
                <w:kern w:val="0"/>
                <w:sz w:val="24"/>
                <w:szCs w:val="28"/>
              </w:rPr>
              <w:t>2.3</w:t>
            </w:r>
            <w:r>
              <w:rPr>
                <w:rFonts w:eastAsia="仿宋"/>
                <w:bCs/>
                <w:spacing w:val="6"/>
                <w:kern w:val="0"/>
                <w:sz w:val="24"/>
                <w:szCs w:val="28"/>
              </w:rPr>
              <w:t>平方公里，户籍人口</w:t>
            </w:r>
            <w:r>
              <w:rPr>
                <w:rFonts w:eastAsia="仿宋"/>
                <w:bCs/>
                <w:spacing w:val="6"/>
                <w:kern w:val="0"/>
                <w:sz w:val="24"/>
                <w:szCs w:val="28"/>
              </w:rPr>
              <w:t>562</w:t>
            </w:r>
            <w:r>
              <w:rPr>
                <w:rFonts w:eastAsia="仿宋"/>
                <w:bCs/>
                <w:spacing w:val="6"/>
                <w:kern w:val="0"/>
                <w:sz w:val="24"/>
                <w:szCs w:val="28"/>
              </w:rPr>
              <w:t>人、党员</w:t>
            </w:r>
            <w:r>
              <w:rPr>
                <w:rFonts w:eastAsia="仿宋"/>
                <w:bCs/>
                <w:spacing w:val="6"/>
                <w:kern w:val="0"/>
                <w:sz w:val="24"/>
                <w:szCs w:val="28"/>
              </w:rPr>
              <w:t>75</w:t>
            </w:r>
            <w:r>
              <w:rPr>
                <w:rFonts w:eastAsia="仿宋"/>
                <w:bCs/>
                <w:spacing w:val="6"/>
                <w:kern w:val="0"/>
                <w:sz w:val="24"/>
                <w:szCs w:val="28"/>
              </w:rPr>
              <w:t>名，</w:t>
            </w:r>
            <w:hyperlink r:id="rId8" w:tgtFrame="https://www.so.com/_blank" w:history="1">
              <w:r>
                <w:rPr>
                  <w:rFonts w:eastAsia="仿宋"/>
                  <w:color w:val="000000"/>
                  <w:kern w:val="0"/>
                  <w:sz w:val="24"/>
                </w:rPr>
                <w:t>“23</w:t>
              </w:r>
              <w:r>
                <w:rPr>
                  <w:rFonts w:eastAsia="微软雅黑"/>
                  <w:color w:val="000000"/>
                  <w:kern w:val="0"/>
                  <w:sz w:val="24"/>
                </w:rPr>
                <w:t>•</w:t>
              </w:r>
              <w:r>
                <w:rPr>
                  <w:rFonts w:eastAsia="仿宋"/>
                  <w:color w:val="000000"/>
                  <w:kern w:val="0"/>
                  <w:sz w:val="24"/>
                </w:rPr>
                <w:t>7”</w:t>
              </w:r>
              <w:r>
                <w:rPr>
                  <w:rFonts w:eastAsia="仿宋"/>
                  <w:color w:val="000000"/>
                  <w:kern w:val="0"/>
                  <w:sz w:val="24"/>
                </w:rPr>
                <w:t>流域性特大洪水给</w:t>
              </w:r>
            </w:hyperlink>
            <w:r>
              <w:rPr>
                <w:rFonts w:eastAsia="仿宋"/>
                <w:color w:val="000000"/>
                <w:kern w:val="0"/>
                <w:sz w:val="24"/>
              </w:rPr>
              <w:t>村庄造成严重损失。去年</w:t>
            </w:r>
            <w:r>
              <w:rPr>
                <w:rFonts w:eastAsia="仿宋"/>
                <w:color w:val="000000"/>
                <w:kern w:val="0"/>
                <w:sz w:val="24"/>
              </w:rPr>
              <w:t>11</w:t>
            </w:r>
            <w:r>
              <w:rPr>
                <w:rFonts w:eastAsia="仿宋"/>
                <w:color w:val="000000"/>
                <w:kern w:val="0"/>
                <w:sz w:val="24"/>
              </w:rPr>
              <w:t>月</w:t>
            </w:r>
            <w:r>
              <w:rPr>
                <w:rFonts w:eastAsia="仿宋"/>
                <w:color w:val="000000"/>
                <w:kern w:val="0"/>
                <w:sz w:val="24"/>
              </w:rPr>
              <w:t>10</w:t>
            </w:r>
            <w:r>
              <w:rPr>
                <w:rFonts w:eastAsia="仿宋"/>
                <w:color w:val="000000"/>
                <w:kern w:val="0"/>
                <w:sz w:val="24"/>
              </w:rPr>
              <w:t>日，习近平总书记到村考察灾后恢复重建工作，步行察看村容村貌，了解基础设施恢复建设提升等情况。</w:t>
            </w:r>
            <w:r>
              <w:rPr>
                <w:rFonts w:eastAsia="仿宋"/>
                <w:color w:val="000000"/>
                <w:kern w:val="0"/>
                <w:sz w:val="24"/>
                <w:lang w:val="en-GB"/>
              </w:rPr>
              <w:t>村</w:t>
            </w:r>
            <w:r>
              <w:rPr>
                <w:rFonts w:eastAsia="仿宋"/>
                <w:color w:val="000000"/>
                <w:kern w:val="0"/>
                <w:sz w:val="24"/>
              </w:rPr>
              <w:t>党</w:t>
            </w:r>
            <w:r>
              <w:rPr>
                <w:rFonts w:eastAsia="仿宋"/>
                <w:color w:val="000000"/>
                <w:kern w:val="0"/>
                <w:sz w:val="24"/>
                <w:lang w:val="en-GB"/>
              </w:rPr>
              <w:t>支部共有</w:t>
            </w:r>
            <w:r>
              <w:rPr>
                <w:rFonts w:eastAsia="仿宋"/>
                <w:color w:val="000000"/>
                <w:kern w:val="0"/>
                <w:sz w:val="24"/>
              </w:rPr>
              <w:t>6</w:t>
            </w:r>
            <w:r>
              <w:rPr>
                <w:rFonts w:eastAsia="仿宋"/>
                <w:color w:val="000000"/>
                <w:kern w:val="0"/>
                <w:sz w:val="24"/>
                <w:lang w:val="en-GB"/>
              </w:rPr>
              <w:t>人，包括</w:t>
            </w:r>
            <w:r>
              <w:rPr>
                <w:rFonts w:eastAsia="仿宋"/>
                <w:color w:val="000000"/>
                <w:kern w:val="0"/>
                <w:sz w:val="24"/>
              </w:rPr>
              <w:t>5</w:t>
            </w:r>
            <w:r>
              <w:rPr>
                <w:rFonts w:eastAsia="仿宋"/>
                <w:color w:val="000000"/>
                <w:kern w:val="0"/>
                <w:sz w:val="24"/>
                <w:lang w:val="en-GB"/>
              </w:rPr>
              <w:t>名支委和</w:t>
            </w:r>
            <w:r>
              <w:rPr>
                <w:rFonts w:eastAsia="仿宋"/>
                <w:color w:val="000000"/>
                <w:kern w:val="0"/>
                <w:sz w:val="24"/>
                <w:lang w:val="en-GB"/>
              </w:rPr>
              <w:t>1</w:t>
            </w:r>
            <w:r>
              <w:rPr>
                <w:rFonts w:eastAsia="仿宋"/>
                <w:color w:val="000000"/>
                <w:kern w:val="0"/>
                <w:sz w:val="24"/>
                <w:lang w:val="en-GB"/>
              </w:rPr>
              <w:t>名驻村第一书记，</w:t>
            </w:r>
            <w:r>
              <w:rPr>
                <w:rFonts w:eastAsia="仿宋"/>
                <w:color w:val="000000"/>
                <w:kern w:val="0"/>
                <w:sz w:val="24"/>
              </w:rPr>
              <w:t>村党支部正沿着总书记指引的方向，以北京市</w:t>
            </w:r>
            <w:r>
              <w:rPr>
                <w:rFonts w:eastAsia="仿宋"/>
                <w:color w:val="000000"/>
                <w:kern w:val="0"/>
                <w:sz w:val="24"/>
              </w:rPr>
              <w:t>“</w:t>
            </w:r>
            <w:r>
              <w:rPr>
                <w:rFonts w:eastAsia="仿宋"/>
                <w:color w:val="000000"/>
                <w:kern w:val="0"/>
                <w:sz w:val="24"/>
              </w:rPr>
              <w:t>百千工程</w:t>
            </w:r>
            <w:r>
              <w:rPr>
                <w:rFonts w:eastAsia="仿宋"/>
                <w:color w:val="000000"/>
                <w:kern w:val="0"/>
                <w:sz w:val="24"/>
              </w:rPr>
              <w:t>”</w:t>
            </w:r>
            <w:r>
              <w:rPr>
                <w:rFonts w:eastAsia="仿宋"/>
                <w:color w:val="000000"/>
                <w:kern w:val="0"/>
                <w:sz w:val="24"/>
              </w:rPr>
              <w:t>示范村创建为契机，坚定</w:t>
            </w:r>
            <w:r>
              <w:rPr>
                <w:rFonts w:eastAsia="仿宋"/>
                <w:color w:val="000000"/>
                <w:kern w:val="0"/>
                <w:sz w:val="24"/>
              </w:rPr>
              <w:t>“</w:t>
            </w:r>
            <w:r>
              <w:rPr>
                <w:rFonts w:eastAsia="仿宋"/>
                <w:color w:val="000000"/>
                <w:kern w:val="0"/>
                <w:sz w:val="24"/>
              </w:rPr>
              <w:t>一带一轴四区一园</w:t>
            </w:r>
            <w:r>
              <w:rPr>
                <w:rFonts w:eastAsia="仿宋"/>
                <w:color w:val="000000"/>
                <w:kern w:val="0"/>
                <w:sz w:val="24"/>
              </w:rPr>
              <w:t>”</w:t>
            </w:r>
            <w:r>
              <w:rPr>
                <w:rFonts w:eastAsia="仿宋"/>
                <w:color w:val="000000"/>
                <w:kern w:val="0"/>
                <w:sz w:val="24"/>
              </w:rPr>
              <w:t>的发展格局，带领村民大力推动景村以及农文旅商体融合发展，以更高标准建设宜居宜业宜游的</w:t>
            </w:r>
            <w:r>
              <w:rPr>
                <w:rFonts w:eastAsia="仿宋"/>
                <w:color w:val="000000"/>
                <w:kern w:val="0"/>
                <w:sz w:val="24"/>
              </w:rPr>
              <w:t>“</w:t>
            </w:r>
            <w:r>
              <w:rPr>
                <w:rFonts w:eastAsia="仿宋"/>
                <w:color w:val="000000"/>
                <w:kern w:val="0"/>
                <w:sz w:val="24"/>
              </w:rPr>
              <w:t>诗画乡村</w:t>
            </w:r>
            <w:r>
              <w:rPr>
                <w:rFonts w:eastAsia="仿宋"/>
                <w:color w:val="000000"/>
                <w:kern w:val="0"/>
                <w:sz w:val="24"/>
              </w:rPr>
              <w:t>”</w:t>
            </w:r>
            <w:r>
              <w:rPr>
                <w:rFonts w:eastAsia="仿宋"/>
                <w:color w:val="000000"/>
                <w:kern w:val="0"/>
                <w:sz w:val="24"/>
              </w:rPr>
              <w:t>。</w:t>
            </w:r>
          </w:p>
        </w:tc>
      </w:tr>
      <w:tr w:rsidR="00453340" w14:paraId="7A969786" w14:textId="77777777">
        <w:trPr>
          <w:trHeight w:val="535"/>
          <w:jc w:val="center"/>
        </w:trPr>
        <w:tc>
          <w:tcPr>
            <w:tcW w:w="1668" w:type="dxa"/>
            <w:vAlign w:val="center"/>
          </w:tcPr>
          <w:p w14:paraId="5A35DDA4" w14:textId="77777777" w:rsidR="00453340" w:rsidRDefault="00000000">
            <w:pPr>
              <w:widowControl/>
              <w:adjustRightInd w:val="0"/>
              <w:snapToGrid w:val="0"/>
              <w:ind w:firstLineChars="100" w:firstLine="280"/>
              <w:rPr>
                <w:rFonts w:eastAsia="楷体"/>
                <w:bCs/>
                <w:spacing w:val="6"/>
                <w:kern w:val="0"/>
                <w:sz w:val="24"/>
                <w:szCs w:val="28"/>
                <w:lang w:val="en-GB"/>
              </w:rPr>
            </w:pPr>
            <w:r>
              <w:rPr>
                <w:rFonts w:eastAsia="楷体"/>
                <w:kern w:val="0"/>
                <w:sz w:val="28"/>
                <w:szCs w:val="32"/>
              </w:rPr>
              <w:t>联系人</w:t>
            </w:r>
          </w:p>
        </w:tc>
        <w:tc>
          <w:tcPr>
            <w:tcW w:w="2355" w:type="dxa"/>
            <w:vAlign w:val="center"/>
          </w:tcPr>
          <w:p w14:paraId="5F84B1EB" w14:textId="77777777" w:rsidR="00453340" w:rsidRDefault="00000000">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陈老师</w:t>
            </w:r>
          </w:p>
        </w:tc>
        <w:tc>
          <w:tcPr>
            <w:tcW w:w="1588" w:type="dxa"/>
            <w:vAlign w:val="center"/>
          </w:tcPr>
          <w:p w14:paraId="00AA804F" w14:textId="77777777" w:rsidR="00453340" w:rsidRDefault="00000000">
            <w:pPr>
              <w:widowControl/>
              <w:adjustRightInd w:val="0"/>
              <w:jc w:val="center"/>
              <w:rPr>
                <w:rFonts w:eastAsia="楷体"/>
                <w:kern w:val="0"/>
                <w:sz w:val="28"/>
                <w:szCs w:val="32"/>
                <w:lang w:val="en-GB"/>
              </w:rPr>
            </w:pPr>
            <w:r>
              <w:rPr>
                <w:rFonts w:eastAsia="楷体"/>
                <w:kern w:val="0"/>
                <w:sz w:val="28"/>
                <w:szCs w:val="32"/>
              </w:rPr>
              <w:t>联系方式</w:t>
            </w:r>
          </w:p>
        </w:tc>
        <w:tc>
          <w:tcPr>
            <w:tcW w:w="2989" w:type="dxa"/>
            <w:vAlign w:val="center"/>
          </w:tcPr>
          <w:p w14:paraId="2808F473" w14:textId="77777777" w:rsidR="00453340" w:rsidRDefault="00000000">
            <w:pPr>
              <w:widowControl/>
              <w:adjustRightInd w:val="0"/>
              <w:spacing w:line="400" w:lineRule="exact"/>
              <w:jc w:val="center"/>
              <w:rPr>
                <w:rFonts w:eastAsia="仿宋"/>
                <w:kern w:val="0"/>
                <w:sz w:val="24"/>
              </w:rPr>
            </w:pPr>
            <w:r>
              <w:rPr>
                <w:rFonts w:eastAsia="仿宋"/>
                <w:kern w:val="0"/>
                <w:sz w:val="24"/>
              </w:rPr>
              <w:t>15801641801</w:t>
            </w:r>
          </w:p>
        </w:tc>
      </w:tr>
    </w:tbl>
    <w:p w14:paraId="7E3FDA69" w14:textId="77777777" w:rsidR="00453340" w:rsidRDefault="00453340">
      <w:pPr>
        <w:widowControl/>
        <w:tabs>
          <w:tab w:val="left" w:pos="8640"/>
        </w:tabs>
        <w:adjustRightInd w:val="0"/>
        <w:snapToGrid w:val="0"/>
        <w:spacing w:line="560" w:lineRule="exact"/>
        <w:jc w:val="left"/>
        <w:rPr>
          <w:rFonts w:eastAsia="方正黑体简体"/>
          <w:bCs/>
          <w:spacing w:val="6"/>
          <w:kern w:val="0"/>
          <w:sz w:val="32"/>
          <w:szCs w:val="32"/>
          <w:lang w:val="en-GB"/>
        </w:rPr>
      </w:pPr>
    </w:p>
    <w:p w14:paraId="72AAF7EF" w14:textId="77777777" w:rsidR="00453340"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453340" w14:paraId="5185CF0E" w14:textId="77777777">
        <w:trPr>
          <w:trHeight w:val="90"/>
          <w:jc w:val="center"/>
        </w:trPr>
        <w:tc>
          <w:tcPr>
            <w:tcW w:w="1835" w:type="dxa"/>
            <w:tcBorders>
              <w:tl2br w:val="nil"/>
              <w:tr2bl w:val="nil"/>
            </w:tcBorders>
            <w:shd w:val="clear" w:color="auto" w:fill="FFFFFF"/>
            <w:vAlign w:val="center"/>
          </w:tcPr>
          <w:p w14:paraId="23F68D87"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14:paraId="44A037B4" w14:textId="77777777" w:rsidR="00453340" w:rsidRDefault="00000000">
            <w:pPr>
              <w:widowControl/>
              <w:adjustRightInd w:val="0"/>
              <w:spacing w:line="400" w:lineRule="exact"/>
              <w:jc w:val="center"/>
              <w:rPr>
                <w:rFonts w:eastAsia="仿宋"/>
                <w:kern w:val="0"/>
                <w:sz w:val="24"/>
              </w:rPr>
            </w:pPr>
            <w:r>
              <w:rPr>
                <w:rFonts w:eastAsia="仿宋"/>
                <w:kern w:val="0"/>
                <w:sz w:val="24"/>
              </w:rPr>
              <w:t>探索文化产业赋能水峪嘴村乡村振兴的有效路径</w:t>
            </w:r>
          </w:p>
        </w:tc>
      </w:tr>
      <w:tr w:rsidR="00453340" w14:paraId="59D0CCFB" w14:textId="77777777">
        <w:trPr>
          <w:trHeight w:val="567"/>
          <w:jc w:val="center"/>
        </w:trPr>
        <w:tc>
          <w:tcPr>
            <w:tcW w:w="1835" w:type="dxa"/>
            <w:tcBorders>
              <w:tl2br w:val="nil"/>
              <w:tr2bl w:val="nil"/>
            </w:tcBorders>
            <w:shd w:val="clear" w:color="auto" w:fill="FFFFFF"/>
            <w:vAlign w:val="center"/>
          </w:tcPr>
          <w:p w14:paraId="15651DB0"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14:paraId="633094FE" w14:textId="77777777" w:rsidR="00453340" w:rsidRDefault="00000000">
            <w:pPr>
              <w:widowControl/>
              <w:adjustRightInd w:val="0"/>
              <w:spacing w:line="400" w:lineRule="exact"/>
              <w:jc w:val="center"/>
              <w:rPr>
                <w:rFonts w:eastAsia="仿宋"/>
                <w:kern w:val="0"/>
                <w:sz w:val="24"/>
              </w:rPr>
            </w:pPr>
            <w:r>
              <w:rPr>
                <w:rFonts w:eastAsia="仿宋"/>
                <w:kern w:val="0"/>
                <w:sz w:val="24"/>
              </w:rPr>
              <w:t>乡村振兴</w:t>
            </w:r>
          </w:p>
        </w:tc>
      </w:tr>
      <w:tr w:rsidR="00453340" w14:paraId="1EBABB67" w14:textId="77777777">
        <w:trPr>
          <w:trHeight w:val="771"/>
          <w:jc w:val="center"/>
        </w:trPr>
        <w:tc>
          <w:tcPr>
            <w:tcW w:w="1835" w:type="dxa"/>
            <w:tcBorders>
              <w:tl2br w:val="nil"/>
              <w:tr2bl w:val="nil"/>
            </w:tcBorders>
            <w:shd w:val="clear" w:color="auto" w:fill="FFFFFF"/>
            <w:vAlign w:val="center"/>
          </w:tcPr>
          <w:p w14:paraId="3A54AAED"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14:paraId="5D2E1598" w14:textId="77777777" w:rsidR="00453340"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近年来，北京在全国文化中心建设</w:t>
            </w:r>
            <w:r>
              <w:rPr>
                <w:rFonts w:eastAsia="仿宋"/>
                <w:bCs/>
                <w:spacing w:val="6"/>
                <w:kern w:val="0"/>
                <w:sz w:val="24"/>
                <w:szCs w:val="28"/>
              </w:rPr>
              <w:t>“</w:t>
            </w:r>
            <w:r>
              <w:rPr>
                <w:rFonts w:eastAsia="仿宋"/>
                <w:bCs/>
                <w:spacing w:val="6"/>
                <w:kern w:val="0"/>
                <w:sz w:val="24"/>
                <w:szCs w:val="28"/>
              </w:rPr>
              <w:t>一核一城三带两区</w:t>
            </w:r>
            <w:r>
              <w:rPr>
                <w:rFonts w:eastAsia="仿宋"/>
                <w:bCs/>
                <w:spacing w:val="6"/>
                <w:kern w:val="0"/>
                <w:sz w:val="24"/>
                <w:szCs w:val="28"/>
              </w:rPr>
              <w:t>”</w:t>
            </w:r>
            <w:r>
              <w:rPr>
                <w:rFonts w:eastAsia="仿宋"/>
                <w:bCs/>
                <w:spacing w:val="6"/>
                <w:kern w:val="0"/>
                <w:sz w:val="24"/>
                <w:szCs w:val="28"/>
              </w:rPr>
              <w:t>总体框架下，持续推进西山永定河文化带建设。去年，门头沟区入选全国首批文化产业赋能乡村振兴试点名单，正多措并举推动京西古道等文物文化资源保护利用。妙峰山镇文化资源多元，水峪嘴村作为京西古道第一村，地处西山永定河文化带和京西古道文化线路的交汇处，生态和文化资源丰富独特，是京西文化的典型代表区域，但是文旅产业受灾情影</w:t>
            </w:r>
            <w:r>
              <w:rPr>
                <w:rFonts w:eastAsia="仿宋"/>
                <w:bCs/>
                <w:spacing w:val="6"/>
                <w:kern w:val="0"/>
                <w:sz w:val="24"/>
                <w:szCs w:val="28"/>
              </w:rPr>
              <w:lastRenderedPageBreak/>
              <w:t>响较大，古道博物馆、古道镖局、古道钱庄等配套设施受到严重损毁。与此同时，景区长期存在文旅体验业态不足，过度依赖门票经济，对游客吸引力不强，游览时间较短等问题，尚未形成景村一体的旅游场景和氛围。</w:t>
            </w:r>
          </w:p>
          <w:p w14:paraId="4BFF5DB5" w14:textId="77777777" w:rsidR="00453340"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因此，我们希望学生团队能够借助古道、山水等特色，用文化创意促进水峪嘴村增收致富，对古道文化遗产开展活化利用（开发文创产品等）、帮助丰富景区业态（开发演出古道话剧、开展非遗手作体验等）、利用现有民宿搭建</w:t>
            </w:r>
            <w:r>
              <w:rPr>
                <w:rFonts w:eastAsia="仿宋"/>
                <w:bCs/>
                <w:spacing w:val="6"/>
                <w:kern w:val="0"/>
                <w:sz w:val="24"/>
                <w:szCs w:val="28"/>
              </w:rPr>
              <w:t>“</w:t>
            </w:r>
            <w:r>
              <w:rPr>
                <w:rFonts w:eastAsia="仿宋"/>
                <w:bCs/>
                <w:spacing w:val="6"/>
                <w:kern w:val="0"/>
                <w:sz w:val="24"/>
                <w:szCs w:val="28"/>
              </w:rPr>
              <w:t>小院有戏</w:t>
            </w:r>
            <w:r>
              <w:rPr>
                <w:rFonts w:eastAsia="仿宋"/>
                <w:bCs/>
                <w:spacing w:val="6"/>
                <w:kern w:val="0"/>
                <w:sz w:val="24"/>
                <w:szCs w:val="28"/>
              </w:rPr>
              <w:t>”</w:t>
            </w:r>
            <w:r>
              <w:rPr>
                <w:rFonts w:eastAsia="仿宋"/>
                <w:bCs/>
                <w:spacing w:val="6"/>
                <w:kern w:val="0"/>
                <w:sz w:val="24"/>
                <w:szCs w:val="28"/>
              </w:rPr>
              <w:t>、古道剧本杀等场景，开发设计村庄图文标识，参与村庄墙绘，培育一批古道文化传播者和古道博物馆志愿讲解员。</w:t>
            </w:r>
          </w:p>
        </w:tc>
      </w:tr>
      <w:tr w:rsidR="00453340" w14:paraId="3DCA713D" w14:textId="77777777">
        <w:trPr>
          <w:trHeight w:val="1095"/>
          <w:jc w:val="center"/>
        </w:trPr>
        <w:tc>
          <w:tcPr>
            <w:tcW w:w="1835" w:type="dxa"/>
            <w:tcBorders>
              <w:tl2br w:val="nil"/>
              <w:tr2bl w:val="nil"/>
            </w:tcBorders>
            <w:shd w:val="clear" w:color="auto" w:fill="FFFFFF"/>
            <w:vAlign w:val="center"/>
          </w:tcPr>
          <w:p w14:paraId="7CB41F4D" w14:textId="77777777" w:rsidR="00453340" w:rsidRDefault="00000000">
            <w:pPr>
              <w:widowControl/>
              <w:adjustRightInd w:val="0"/>
              <w:snapToGrid w:val="0"/>
              <w:spacing w:line="560" w:lineRule="exact"/>
              <w:jc w:val="center"/>
              <w:rPr>
                <w:rFonts w:eastAsia="楷体"/>
                <w:kern w:val="0"/>
                <w:sz w:val="28"/>
                <w:szCs w:val="28"/>
              </w:rPr>
            </w:pPr>
            <w:r>
              <w:rPr>
                <w:rFonts w:eastAsia="楷体"/>
                <w:kern w:val="0"/>
                <w:sz w:val="28"/>
                <w:szCs w:val="28"/>
              </w:rPr>
              <w:lastRenderedPageBreak/>
              <w:t>预期取得的</w:t>
            </w:r>
          </w:p>
          <w:p w14:paraId="2521D8B7"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14:paraId="1E83B52E" w14:textId="77777777" w:rsidR="00453340" w:rsidRDefault="00000000">
            <w:pPr>
              <w:widowControl/>
              <w:adjustRightInd w:val="0"/>
              <w:snapToGrid w:val="0"/>
              <w:spacing w:line="400" w:lineRule="exact"/>
              <w:ind w:firstLineChars="200" w:firstLine="480"/>
              <w:rPr>
                <w:rFonts w:eastAsia="仿宋"/>
                <w:kern w:val="0"/>
                <w:sz w:val="28"/>
                <w:szCs w:val="28"/>
              </w:rPr>
            </w:pPr>
            <w:r>
              <w:rPr>
                <w:rFonts w:eastAsia="仿宋"/>
                <w:kern w:val="0"/>
                <w:sz w:val="24"/>
              </w:rPr>
              <w:t>中短期效益：丰富文旅业态，提高京西古道知名度，推动古道景区创建国家</w:t>
            </w:r>
            <w:r>
              <w:rPr>
                <w:rFonts w:eastAsia="仿宋"/>
                <w:kern w:val="0"/>
                <w:sz w:val="24"/>
              </w:rPr>
              <w:t>4A</w:t>
            </w:r>
            <w:r>
              <w:rPr>
                <w:rFonts w:eastAsia="仿宋"/>
                <w:kern w:val="0"/>
                <w:sz w:val="24"/>
              </w:rPr>
              <w:t>级旅游景区，提高村集体和村民经济收入。长期效益：整体推动古道保护和活化利用，积极推动京西古道进入世界文化遗产预备名单。</w:t>
            </w:r>
          </w:p>
        </w:tc>
      </w:tr>
      <w:tr w:rsidR="00453340" w14:paraId="060F0AA1" w14:textId="77777777">
        <w:trPr>
          <w:trHeight w:val="1236"/>
          <w:jc w:val="center"/>
        </w:trPr>
        <w:tc>
          <w:tcPr>
            <w:tcW w:w="1835" w:type="dxa"/>
            <w:tcBorders>
              <w:right w:val="single" w:sz="4" w:space="0" w:color="auto"/>
              <w:tl2br w:val="nil"/>
              <w:tr2bl w:val="nil"/>
            </w:tcBorders>
            <w:shd w:val="clear" w:color="auto" w:fill="FFFFFF"/>
            <w:vAlign w:val="center"/>
          </w:tcPr>
          <w:p w14:paraId="1A670E99"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7EA7CA76" w14:textId="77777777" w:rsidR="00453340" w:rsidRDefault="00000000">
            <w:pPr>
              <w:widowControl/>
              <w:adjustRightInd w:val="0"/>
              <w:snapToGrid w:val="0"/>
              <w:spacing w:line="400" w:lineRule="exact"/>
              <w:ind w:firstLineChars="200" w:firstLine="504"/>
              <w:jc w:val="left"/>
              <w:rPr>
                <w:rFonts w:eastAsia="仿宋"/>
                <w:kern w:val="0"/>
                <w:sz w:val="24"/>
                <w:lang w:val="en-GB"/>
              </w:rPr>
            </w:pPr>
            <w:r>
              <w:rPr>
                <w:rFonts w:eastAsia="仿宋"/>
                <w:bCs/>
                <w:spacing w:val="6"/>
                <w:kern w:val="0"/>
                <w:sz w:val="24"/>
                <w:szCs w:val="28"/>
                <w:lang w:val="en-GB"/>
              </w:rPr>
              <w:t>学生团队准备项目方案时要切合</w:t>
            </w:r>
            <w:r>
              <w:rPr>
                <w:rFonts w:eastAsia="仿宋"/>
                <w:bCs/>
                <w:spacing w:val="6"/>
                <w:kern w:val="0"/>
                <w:sz w:val="24"/>
                <w:szCs w:val="28"/>
              </w:rPr>
              <w:t>水峪嘴</w:t>
            </w:r>
            <w:r>
              <w:rPr>
                <w:rFonts w:eastAsia="仿宋"/>
                <w:bCs/>
                <w:spacing w:val="6"/>
                <w:kern w:val="0"/>
                <w:sz w:val="24"/>
                <w:szCs w:val="28"/>
                <w:lang w:val="en-GB"/>
              </w:rPr>
              <w:t>村实际情况，全面了解村内各项基础资源，</w:t>
            </w:r>
            <w:r>
              <w:rPr>
                <w:rFonts w:eastAsia="仿宋"/>
                <w:bCs/>
                <w:spacing w:val="6"/>
                <w:kern w:val="0"/>
                <w:sz w:val="24"/>
                <w:szCs w:val="28"/>
              </w:rPr>
              <w:t>在对古道文化进行系统梳理的基础上，研究推出文创产品、话剧（戏剧、剧本杀）剧本等，培养一批熟悉古道、热爱古道、传播古道的青年先锋</w:t>
            </w:r>
            <w:r>
              <w:rPr>
                <w:rFonts w:eastAsia="仿宋"/>
                <w:bCs/>
                <w:spacing w:val="6"/>
                <w:kern w:val="0"/>
                <w:sz w:val="24"/>
                <w:szCs w:val="28"/>
                <w:lang w:val="en-GB"/>
              </w:rPr>
              <w:t>。</w:t>
            </w:r>
          </w:p>
        </w:tc>
      </w:tr>
    </w:tbl>
    <w:p w14:paraId="0A177C69" w14:textId="77777777" w:rsidR="00453340" w:rsidRDefault="00453340">
      <w:pPr>
        <w:widowControl/>
        <w:tabs>
          <w:tab w:val="left" w:pos="8640"/>
        </w:tabs>
        <w:adjustRightInd w:val="0"/>
        <w:snapToGrid w:val="0"/>
        <w:spacing w:line="440" w:lineRule="exact"/>
        <w:jc w:val="left"/>
        <w:rPr>
          <w:rFonts w:eastAsia="方正黑体简体"/>
          <w:bCs/>
          <w:spacing w:val="6"/>
          <w:kern w:val="0"/>
          <w:sz w:val="32"/>
          <w:szCs w:val="32"/>
          <w:lang w:val="en-GB"/>
        </w:rPr>
      </w:pPr>
    </w:p>
    <w:p w14:paraId="420C8B48" w14:textId="77777777" w:rsidR="00453340"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453340" w14:paraId="6A5A583B" w14:textId="77777777">
        <w:trPr>
          <w:trHeight w:val="2433"/>
          <w:jc w:val="center"/>
        </w:trPr>
        <w:tc>
          <w:tcPr>
            <w:tcW w:w="1815" w:type="dxa"/>
            <w:tcBorders>
              <w:tl2br w:val="nil"/>
              <w:tr2bl w:val="nil"/>
            </w:tcBorders>
            <w:shd w:val="clear" w:color="auto" w:fill="FFFFFF"/>
            <w:vAlign w:val="center"/>
          </w:tcPr>
          <w:p w14:paraId="76481967"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14:paraId="470372DD" w14:textId="77777777" w:rsidR="00453340" w:rsidRDefault="00000000">
            <w:pPr>
              <w:widowControl/>
              <w:adjustRightInd w:val="0"/>
              <w:snapToGrid w:val="0"/>
              <w:spacing w:line="400" w:lineRule="exact"/>
              <w:ind w:firstLineChars="200" w:firstLine="504"/>
              <w:rPr>
                <w:rFonts w:eastAsia="仿宋"/>
                <w:bCs/>
                <w:spacing w:val="6"/>
                <w:kern w:val="0"/>
                <w:sz w:val="24"/>
                <w:szCs w:val="28"/>
                <w:lang w:val="en-GB"/>
              </w:rPr>
            </w:pPr>
            <w:r>
              <w:rPr>
                <w:rFonts w:eastAsia="仿宋"/>
                <w:bCs/>
                <w:spacing w:val="6"/>
                <w:kern w:val="0"/>
                <w:sz w:val="24"/>
                <w:szCs w:val="28"/>
                <w:lang w:val="en-GB"/>
              </w:rPr>
              <w:t>为参</w:t>
            </w:r>
            <w:r>
              <w:rPr>
                <w:rFonts w:eastAsia="仿宋"/>
                <w:bCs/>
                <w:spacing w:val="6"/>
                <w:kern w:val="0"/>
                <w:sz w:val="24"/>
                <w:szCs w:val="28"/>
              </w:rPr>
              <w:t>赛团队提供水峪嘴村基本情况及产业资料，提供实地调研和参与古道探寻、文化研讨的机会，由驻村第一书记对项目方案进行全程指导。</w:t>
            </w:r>
          </w:p>
        </w:tc>
      </w:tr>
      <w:tr w:rsidR="00453340" w14:paraId="33A0CB76" w14:textId="77777777">
        <w:trPr>
          <w:trHeight w:val="1699"/>
          <w:jc w:val="center"/>
        </w:trPr>
        <w:tc>
          <w:tcPr>
            <w:tcW w:w="1815" w:type="dxa"/>
            <w:tcBorders>
              <w:tl2br w:val="nil"/>
              <w:tr2bl w:val="nil"/>
            </w:tcBorders>
            <w:shd w:val="clear" w:color="auto" w:fill="FFFFFF"/>
            <w:vAlign w:val="center"/>
          </w:tcPr>
          <w:p w14:paraId="26F7C85F"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14:paraId="0ACE9E6F" w14:textId="77777777" w:rsidR="00453340"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村党支部将推动有创意、有创新、接地气的方案落地实施。待比赛结束后，相关团队有机会长期助力水峪嘴村乡村振兴事业。获奖团队会得到实习实践、古道徒步体验、方案入选证书、成为水峪嘴村青年志愿者（荣誉村民）等全套奖励。</w:t>
            </w:r>
          </w:p>
        </w:tc>
      </w:tr>
    </w:tbl>
    <w:p w14:paraId="3AAA3E1E" w14:textId="77777777" w:rsidR="00453340" w:rsidRDefault="00000000">
      <w:pPr>
        <w:widowControl/>
        <w:jc w:val="left"/>
        <w:rPr>
          <w:rFonts w:eastAsia="Times New Roman"/>
          <w:kern w:val="0"/>
          <w:sz w:val="24"/>
          <w:lang w:val="en-GB"/>
        </w:rPr>
      </w:pPr>
      <w:r>
        <w:rPr>
          <w:rFonts w:eastAsia="Times New Roman"/>
          <w:kern w:val="0"/>
          <w:sz w:val="24"/>
          <w:lang w:val="en-GB"/>
        </w:rPr>
        <w:br w:type="page"/>
      </w:r>
    </w:p>
    <w:p w14:paraId="301DCCFB" w14:textId="77777777" w:rsidR="00453340" w:rsidRDefault="00000000">
      <w:pPr>
        <w:widowControl/>
        <w:adjustRightInd w:val="0"/>
        <w:snapToGrid w:val="0"/>
        <w:spacing w:line="600" w:lineRule="exact"/>
        <w:jc w:val="center"/>
        <w:rPr>
          <w:rFonts w:eastAsia="方正小标宋简体"/>
          <w:kern w:val="0"/>
          <w:sz w:val="44"/>
          <w:szCs w:val="32"/>
        </w:rPr>
      </w:pPr>
      <w:r>
        <w:rPr>
          <w:rFonts w:eastAsia="方正小标宋简体"/>
          <w:kern w:val="0"/>
          <w:sz w:val="44"/>
          <w:szCs w:val="32"/>
          <w:lang w:val="en-GB"/>
        </w:rPr>
        <w:lastRenderedPageBreak/>
        <w:t>“</w:t>
      </w:r>
      <w:r>
        <w:rPr>
          <w:rFonts w:eastAsia="方正小标宋简体"/>
          <w:kern w:val="0"/>
          <w:sz w:val="44"/>
          <w:szCs w:val="32"/>
          <w:lang w:val="en-GB"/>
        </w:rPr>
        <w:t>青绘京彩</w:t>
      </w:r>
      <w:r>
        <w:rPr>
          <w:rFonts w:eastAsia="方正小标宋简体"/>
          <w:kern w:val="0"/>
          <w:sz w:val="44"/>
          <w:szCs w:val="32"/>
          <w:lang w:val="en-GB"/>
        </w:rPr>
        <w:t>”</w:t>
      </w:r>
      <w:r>
        <w:rPr>
          <w:rFonts w:eastAsia="方正小标宋简体"/>
          <w:kern w:val="0"/>
          <w:sz w:val="44"/>
          <w:szCs w:val="32"/>
          <w:lang w:val="en-GB"/>
        </w:rPr>
        <w:t>文旅创意专项赛需求榜单</w:t>
      </w:r>
      <w:r>
        <w:rPr>
          <w:rFonts w:eastAsia="方正小标宋简体"/>
          <w:kern w:val="0"/>
          <w:sz w:val="44"/>
          <w:szCs w:val="32"/>
        </w:rPr>
        <w:t>-03</w:t>
      </w:r>
    </w:p>
    <w:p w14:paraId="024D88FC" w14:textId="77777777" w:rsidR="00453340" w:rsidRDefault="00453340">
      <w:pPr>
        <w:widowControl/>
        <w:tabs>
          <w:tab w:val="left" w:pos="8640"/>
        </w:tabs>
        <w:adjustRightInd w:val="0"/>
        <w:snapToGrid w:val="0"/>
        <w:jc w:val="left"/>
        <w:rPr>
          <w:rFonts w:eastAsia="方正黑体简体"/>
          <w:bCs/>
          <w:spacing w:val="6"/>
          <w:kern w:val="0"/>
          <w:szCs w:val="21"/>
          <w:lang w:val="en-GB"/>
        </w:rPr>
      </w:pPr>
    </w:p>
    <w:p w14:paraId="738CF02E" w14:textId="77777777" w:rsidR="00453340" w:rsidRDefault="00000000">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745"/>
        <w:gridCol w:w="1404"/>
        <w:gridCol w:w="2783"/>
      </w:tblGrid>
      <w:tr w:rsidR="00453340" w14:paraId="36D27D73" w14:textId="77777777">
        <w:trPr>
          <w:trHeight w:val="582"/>
          <w:jc w:val="center"/>
        </w:trPr>
        <w:tc>
          <w:tcPr>
            <w:tcW w:w="1668" w:type="dxa"/>
            <w:vAlign w:val="center"/>
          </w:tcPr>
          <w:p w14:paraId="00E6FD3E" w14:textId="77777777" w:rsidR="00453340"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14:paraId="388DE68D" w14:textId="77777777" w:rsidR="00453340" w:rsidRDefault="00000000">
            <w:pPr>
              <w:widowControl/>
              <w:spacing w:line="400" w:lineRule="exact"/>
              <w:jc w:val="center"/>
              <w:textAlignment w:val="center"/>
              <w:rPr>
                <w:rFonts w:eastAsia="仿宋"/>
                <w:color w:val="000000"/>
                <w:kern w:val="0"/>
                <w:sz w:val="24"/>
                <w:lang w:val="en-GB"/>
              </w:rPr>
            </w:pPr>
            <w:r>
              <w:rPr>
                <w:rFonts w:eastAsia="仿宋"/>
                <w:color w:val="000000"/>
                <w:kern w:val="0"/>
                <w:sz w:val="24"/>
                <w:lang w:val="en-GB"/>
              </w:rPr>
              <w:t>门头沟区农业农村局</w:t>
            </w:r>
          </w:p>
        </w:tc>
      </w:tr>
      <w:tr w:rsidR="00453340" w14:paraId="046F22C2" w14:textId="77777777">
        <w:trPr>
          <w:trHeight w:val="582"/>
          <w:jc w:val="center"/>
        </w:trPr>
        <w:tc>
          <w:tcPr>
            <w:tcW w:w="1668" w:type="dxa"/>
            <w:vAlign w:val="center"/>
          </w:tcPr>
          <w:p w14:paraId="44237BFE" w14:textId="77777777" w:rsidR="00453340" w:rsidRDefault="00000000">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14:paraId="2058A999" w14:textId="77777777" w:rsidR="00453340" w:rsidRDefault="00000000">
            <w:pPr>
              <w:widowControl/>
              <w:adjustRightInd w:val="0"/>
              <w:snapToGrid w:val="0"/>
              <w:spacing w:line="400" w:lineRule="exact"/>
              <w:jc w:val="center"/>
              <w:rPr>
                <w:rFonts w:eastAsia="仿宋"/>
                <w:bCs/>
                <w:spacing w:val="6"/>
                <w:kern w:val="0"/>
                <w:sz w:val="24"/>
                <w:szCs w:val="28"/>
              </w:rPr>
            </w:pPr>
            <w:r>
              <w:rPr>
                <w:rFonts w:eastAsia="仿宋"/>
                <w:color w:val="000000"/>
                <w:kern w:val="0"/>
                <w:sz w:val="24"/>
              </w:rPr>
              <w:t>各区政府及委办局</w:t>
            </w:r>
          </w:p>
        </w:tc>
      </w:tr>
      <w:tr w:rsidR="00453340" w14:paraId="4A9D0F8D" w14:textId="77777777">
        <w:trPr>
          <w:trHeight w:val="567"/>
          <w:jc w:val="center"/>
        </w:trPr>
        <w:tc>
          <w:tcPr>
            <w:tcW w:w="1668" w:type="dxa"/>
            <w:vAlign w:val="center"/>
          </w:tcPr>
          <w:p w14:paraId="36952D97" w14:textId="77777777" w:rsidR="00453340"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14:paraId="1402CDC7" w14:textId="77777777" w:rsidR="00453340" w:rsidRDefault="00000000">
            <w:pPr>
              <w:widowControl/>
              <w:adjustRightInd w:val="0"/>
              <w:spacing w:line="400" w:lineRule="exact"/>
              <w:jc w:val="center"/>
              <w:rPr>
                <w:rFonts w:eastAsia="仿宋"/>
                <w:kern w:val="0"/>
                <w:sz w:val="24"/>
              </w:rPr>
            </w:pPr>
            <w:r>
              <w:rPr>
                <w:rFonts w:eastAsia="仿宋"/>
                <w:color w:val="000000"/>
                <w:kern w:val="0"/>
                <w:sz w:val="24"/>
              </w:rPr>
              <w:t>北京市门头沟区永定镇石龙北路</w:t>
            </w:r>
            <w:r>
              <w:rPr>
                <w:rFonts w:eastAsia="仿宋"/>
                <w:color w:val="000000"/>
                <w:kern w:val="0"/>
                <w:sz w:val="24"/>
              </w:rPr>
              <w:t>33</w:t>
            </w:r>
            <w:r>
              <w:rPr>
                <w:rFonts w:eastAsia="仿宋"/>
                <w:color w:val="000000"/>
                <w:kern w:val="0"/>
                <w:sz w:val="24"/>
              </w:rPr>
              <w:t>号</w:t>
            </w:r>
          </w:p>
        </w:tc>
      </w:tr>
      <w:tr w:rsidR="00453340" w14:paraId="0D6D4ADF" w14:textId="77777777">
        <w:trPr>
          <w:trHeight w:val="3045"/>
          <w:jc w:val="center"/>
        </w:trPr>
        <w:tc>
          <w:tcPr>
            <w:tcW w:w="1668" w:type="dxa"/>
            <w:vAlign w:val="center"/>
          </w:tcPr>
          <w:p w14:paraId="066A8046" w14:textId="77777777" w:rsidR="00453340" w:rsidRDefault="00000000">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14:paraId="3EC7AE0F" w14:textId="77777777" w:rsidR="00453340" w:rsidRDefault="00000000">
            <w:pPr>
              <w:widowControl/>
              <w:spacing w:line="400" w:lineRule="exact"/>
              <w:ind w:firstLineChars="200" w:firstLine="504"/>
              <w:jc w:val="left"/>
              <w:rPr>
                <w:rFonts w:eastAsia="仿宋"/>
                <w:bCs/>
                <w:spacing w:val="6"/>
                <w:kern w:val="0"/>
                <w:sz w:val="24"/>
                <w:szCs w:val="28"/>
                <w:lang w:val="en-GB"/>
              </w:rPr>
            </w:pPr>
            <w:r>
              <w:rPr>
                <w:rFonts w:eastAsia="仿宋"/>
                <w:bCs/>
                <w:spacing w:val="6"/>
                <w:kern w:val="0"/>
                <w:sz w:val="24"/>
                <w:szCs w:val="28"/>
              </w:rPr>
              <w:t>门头沟区农业农村局主要承担</w:t>
            </w:r>
            <w:r>
              <w:rPr>
                <w:rFonts w:eastAsia="仿宋"/>
                <w:bCs/>
                <w:spacing w:val="6"/>
                <w:kern w:val="0"/>
                <w:sz w:val="24"/>
                <w:szCs w:val="28"/>
              </w:rPr>
              <w:t>“</w:t>
            </w:r>
            <w:r>
              <w:rPr>
                <w:rFonts w:eastAsia="仿宋"/>
                <w:bCs/>
                <w:spacing w:val="6"/>
                <w:kern w:val="0"/>
                <w:sz w:val="24"/>
                <w:szCs w:val="28"/>
              </w:rPr>
              <w:t>三农</w:t>
            </w:r>
            <w:r>
              <w:rPr>
                <w:rFonts w:eastAsia="仿宋"/>
                <w:bCs/>
                <w:spacing w:val="6"/>
                <w:kern w:val="0"/>
                <w:sz w:val="24"/>
                <w:szCs w:val="28"/>
              </w:rPr>
              <w:t>”</w:t>
            </w:r>
            <w:r>
              <w:rPr>
                <w:rFonts w:eastAsia="仿宋"/>
                <w:bCs/>
                <w:spacing w:val="6"/>
                <w:kern w:val="0"/>
                <w:sz w:val="24"/>
                <w:szCs w:val="28"/>
              </w:rPr>
              <w:t>工作，落实乡村振兴各项重点任务。其中包括：指导本区乡村特色产业、农产品加工业和休闲农业发展工作。会同有关部门，统筹推进农村一、二、三产业融合发展，推动农业产业结构转型优化升级。组织指导农产品流通工作，研究提出相关政策建议。培育、保护农业品牌。承担主要农产品市场供应信息和价格信息的采集、分析等工作。</w:t>
            </w:r>
          </w:p>
        </w:tc>
      </w:tr>
      <w:tr w:rsidR="00453340" w14:paraId="10834909" w14:textId="77777777">
        <w:trPr>
          <w:trHeight w:val="535"/>
          <w:jc w:val="center"/>
        </w:trPr>
        <w:tc>
          <w:tcPr>
            <w:tcW w:w="1668" w:type="dxa"/>
            <w:vAlign w:val="center"/>
          </w:tcPr>
          <w:p w14:paraId="34DE0330" w14:textId="77777777" w:rsidR="00453340" w:rsidRDefault="00000000">
            <w:pPr>
              <w:widowControl/>
              <w:adjustRightInd w:val="0"/>
              <w:snapToGrid w:val="0"/>
              <w:ind w:firstLineChars="100" w:firstLine="280"/>
              <w:rPr>
                <w:rFonts w:eastAsia="楷体"/>
                <w:bCs/>
                <w:spacing w:val="6"/>
                <w:kern w:val="0"/>
                <w:sz w:val="24"/>
                <w:szCs w:val="28"/>
                <w:lang w:val="en-GB"/>
              </w:rPr>
            </w:pPr>
            <w:r>
              <w:rPr>
                <w:rFonts w:eastAsia="楷体"/>
                <w:kern w:val="0"/>
                <w:sz w:val="28"/>
                <w:szCs w:val="32"/>
              </w:rPr>
              <w:t>联系人</w:t>
            </w:r>
          </w:p>
        </w:tc>
        <w:tc>
          <w:tcPr>
            <w:tcW w:w="2745" w:type="dxa"/>
            <w:vAlign w:val="center"/>
          </w:tcPr>
          <w:p w14:paraId="442D086D" w14:textId="77777777" w:rsidR="00453340" w:rsidRDefault="00000000">
            <w:pPr>
              <w:widowControl/>
              <w:adjustRightInd w:val="0"/>
              <w:snapToGrid w:val="0"/>
              <w:spacing w:line="400" w:lineRule="exact"/>
              <w:jc w:val="center"/>
              <w:rPr>
                <w:rFonts w:eastAsia="仿宋"/>
                <w:bCs/>
                <w:spacing w:val="6"/>
                <w:kern w:val="0"/>
                <w:sz w:val="24"/>
                <w:szCs w:val="28"/>
              </w:rPr>
            </w:pPr>
            <w:r>
              <w:rPr>
                <w:rFonts w:eastAsia="仿宋"/>
                <w:color w:val="000000"/>
                <w:kern w:val="0"/>
                <w:sz w:val="24"/>
              </w:rPr>
              <w:t>王老师</w:t>
            </w:r>
          </w:p>
        </w:tc>
        <w:tc>
          <w:tcPr>
            <w:tcW w:w="1404" w:type="dxa"/>
            <w:vAlign w:val="center"/>
          </w:tcPr>
          <w:p w14:paraId="0EA91C16" w14:textId="77777777" w:rsidR="00453340" w:rsidRDefault="00000000">
            <w:pPr>
              <w:widowControl/>
              <w:adjustRightInd w:val="0"/>
              <w:jc w:val="center"/>
              <w:rPr>
                <w:rFonts w:eastAsia="楷体"/>
                <w:kern w:val="0"/>
                <w:sz w:val="28"/>
                <w:szCs w:val="32"/>
                <w:lang w:val="en-GB"/>
              </w:rPr>
            </w:pPr>
            <w:r>
              <w:rPr>
                <w:rFonts w:eastAsia="楷体"/>
                <w:kern w:val="0"/>
                <w:sz w:val="28"/>
                <w:szCs w:val="32"/>
              </w:rPr>
              <w:t>联系方式</w:t>
            </w:r>
          </w:p>
        </w:tc>
        <w:tc>
          <w:tcPr>
            <w:tcW w:w="2783" w:type="dxa"/>
            <w:vAlign w:val="center"/>
          </w:tcPr>
          <w:p w14:paraId="08A72D58" w14:textId="77777777" w:rsidR="00453340" w:rsidRDefault="00000000">
            <w:pPr>
              <w:widowControl/>
              <w:adjustRightInd w:val="0"/>
              <w:spacing w:line="400" w:lineRule="exact"/>
              <w:jc w:val="center"/>
              <w:rPr>
                <w:rFonts w:eastAsia="仿宋"/>
                <w:kern w:val="0"/>
                <w:sz w:val="24"/>
                <w:lang w:val="en-GB"/>
              </w:rPr>
            </w:pPr>
            <w:r>
              <w:rPr>
                <w:rFonts w:eastAsia="仿宋"/>
                <w:kern w:val="0"/>
                <w:sz w:val="24"/>
              </w:rPr>
              <w:t>15901105412</w:t>
            </w:r>
          </w:p>
        </w:tc>
      </w:tr>
    </w:tbl>
    <w:p w14:paraId="17959D5D" w14:textId="77777777" w:rsidR="00453340" w:rsidRDefault="00453340">
      <w:pPr>
        <w:widowControl/>
        <w:tabs>
          <w:tab w:val="left" w:pos="8640"/>
        </w:tabs>
        <w:adjustRightInd w:val="0"/>
        <w:snapToGrid w:val="0"/>
        <w:spacing w:line="560" w:lineRule="exact"/>
        <w:jc w:val="left"/>
        <w:rPr>
          <w:rFonts w:eastAsia="方正黑体简体"/>
          <w:bCs/>
          <w:spacing w:val="6"/>
          <w:kern w:val="0"/>
          <w:sz w:val="32"/>
          <w:szCs w:val="32"/>
          <w:lang w:val="en-GB"/>
        </w:rPr>
      </w:pPr>
    </w:p>
    <w:p w14:paraId="61C2AA03" w14:textId="77777777" w:rsidR="00453340"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453340" w14:paraId="11D68AD4" w14:textId="77777777">
        <w:trPr>
          <w:trHeight w:val="90"/>
          <w:jc w:val="center"/>
        </w:trPr>
        <w:tc>
          <w:tcPr>
            <w:tcW w:w="1835" w:type="dxa"/>
            <w:tcBorders>
              <w:tl2br w:val="nil"/>
              <w:tr2bl w:val="nil"/>
            </w:tcBorders>
            <w:shd w:val="clear" w:color="auto" w:fill="FFFFFF"/>
            <w:vAlign w:val="center"/>
          </w:tcPr>
          <w:p w14:paraId="04011BE5"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14:paraId="3997DBC3" w14:textId="77777777" w:rsidR="00453340" w:rsidRDefault="00000000">
            <w:pPr>
              <w:widowControl/>
              <w:adjustRightInd w:val="0"/>
              <w:spacing w:line="400" w:lineRule="exact"/>
              <w:jc w:val="center"/>
              <w:rPr>
                <w:rFonts w:eastAsia="方正仿宋简体"/>
                <w:kern w:val="0"/>
                <w:sz w:val="24"/>
                <w:lang w:val="en-GB"/>
              </w:rPr>
            </w:pPr>
            <w:r>
              <w:rPr>
                <w:rFonts w:eastAsia="仿宋"/>
                <w:kern w:val="0"/>
                <w:sz w:val="24"/>
                <w:lang w:val="en-GB"/>
              </w:rPr>
              <w:t>“</w:t>
            </w:r>
            <w:r>
              <w:rPr>
                <w:rFonts w:eastAsia="仿宋"/>
                <w:kern w:val="0"/>
                <w:sz w:val="24"/>
                <w:lang w:val="en-GB"/>
              </w:rPr>
              <w:t>门头沟伴手礼</w:t>
            </w:r>
            <w:r>
              <w:rPr>
                <w:rFonts w:eastAsia="仿宋"/>
                <w:kern w:val="0"/>
                <w:sz w:val="24"/>
                <w:lang w:val="en-GB"/>
              </w:rPr>
              <w:t>”</w:t>
            </w:r>
            <w:r>
              <w:rPr>
                <w:rFonts w:eastAsia="仿宋"/>
                <w:kern w:val="0"/>
                <w:sz w:val="24"/>
                <w:lang w:val="en-GB"/>
              </w:rPr>
              <w:t>特色农产品包装设计比赛</w:t>
            </w:r>
          </w:p>
        </w:tc>
      </w:tr>
      <w:tr w:rsidR="00453340" w14:paraId="5A2CC627" w14:textId="77777777">
        <w:trPr>
          <w:trHeight w:val="567"/>
          <w:jc w:val="center"/>
        </w:trPr>
        <w:tc>
          <w:tcPr>
            <w:tcW w:w="1835" w:type="dxa"/>
            <w:tcBorders>
              <w:tl2br w:val="nil"/>
              <w:tr2bl w:val="nil"/>
            </w:tcBorders>
            <w:shd w:val="clear" w:color="auto" w:fill="FFFFFF"/>
            <w:vAlign w:val="center"/>
          </w:tcPr>
          <w:p w14:paraId="6E98A953"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14:paraId="71A4CBD6" w14:textId="77777777" w:rsidR="00453340" w:rsidRDefault="00000000">
            <w:pPr>
              <w:widowControl/>
              <w:adjustRightInd w:val="0"/>
              <w:spacing w:line="400" w:lineRule="exact"/>
              <w:jc w:val="center"/>
              <w:rPr>
                <w:rFonts w:eastAsia="方正仿宋简体"/>
                <w:kern w:val="0"/>
                <w:sz w:val="24"/>
              </w:rPr>
            </w:pPr>
            <w:r>
              <w:rPr>
                <w:rFonts w:eastAsia="仿宋"/>
                <w:kern w:val="0"/>
                <w:sz w:val="24"/>
              </w:rPr>
              <w:t>乡村振兴</w:t>
            </w:r>
          </w:p>
        </w:tc>
      </w:tr>
      <w:tr w:rsidR="00453340" w14:paraId="0954CA30" w14:textId="77777777">
        <w:trPr>
          <w:trHeight w:val="771"/>
          <w:jc w:val="center"/>
        </w:trPr>
        <w:tc>
          <w:tcPr>
            <w:tcW w:w="1835" w:type="dxa"/>
            <w:tcBorders>
              <w:tl2br w:val="nil"/>
              <w:tr2bl w:val="nil"/>
            </w:tcBorders>
            <w:shd w:val="clear" w:color="auto" w:fill="FFFFFF"/>
            <w:vAlign w:val="center"/>
          </w:tcPr>
          <w:p w14:paraId="02BAB84A" w14:textId="77777777" w:rsidR="00453340" w:rsidRDefault="00000000">
            <w:pPr>
              <w:widowControl/>
              <w:adjustRightInd w:val="0"/>
              <w:snapToGrid w:val="0"/>
              <w:spacing w:line="4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14:paraId="503C947F" w14:textId="77777777" w:rsidR="00453340" w:rsidRDefault="00000000">
            <w:pPr>
              <w:numPr>
                <w:ilvl w:val="0"/>
                <w:numId w:val="1"/>
              </w:numPr>
              <w:adjustRightInd w:val="0"/>
              <w:snapToGrid w:val="0"/>
              <w:spacing w:line="400" w:lineRule="exact"/>
              <w:ind w:firstLineChars="200" w:firstLine="506"/>
              <w:jc w:val="left"/>
              <w:rPr>
                <w:rFonts w:eastAsia="仿宋"/>
                <w:bCs/>
                <w:spacing w:val="6"/>
                <w:kern w:val="0"/>
                <w:sz w:val="24"/>
                <w:szCs w:val="28"/>
              </w:rPr>
            </w:pPr>
            <w:r>
              <w:rPr>
                <w:rFonts w:eastAsia="仿宋"/>
                <w:b/>
                <w:spacing w:val="6"/>
                <w:kern w:val="0"/>
                <w:sz w:val="24"/>
                <w:szCs w:val="28"/>
              </w:rPr>
              <w:t>背景。</w:t>
            </w:r>
            <w:r>
              <w:rPr>
                <w:rFonts w:eastAsia="仿宋"/>
                <w:bCs/>
                <w:spacing w:val="6"/>
                <w:kern w:val="0"/>
                <w:sz w:val="24"/>
                <w:szCs w:val="28"/>
              </w:rPr>
              <w:t>近年来，门头沟区立足北京都市农业，瞄准中高档消费群体，满足个性化需求，坚持</w:t>
            </w:r>
            <w:r>
              <w:rPr>
                <w:rFonts w:eastAsia="仿宋"/>
                <w:bCs/>
                <w:spacing w:val="6"/>
                <w:kern w:val="0"/>
                <w:sz w:val="24"/>
                <w:szCs w:val="28"/>
              </w:rPr>
              <w:t>“</w:t>
            </w:r>
            <w:r>
              <w:rPr>
                <w:rFonts w:eastAsia="仿宋"/>
                <w:bCs/>
                <w:spacing w:val="6"/>
                <w:kern w:val="0"/>
                <w:sz w:val="24"/>
                <w:szCs w:val="28"/>
              </w:rPr>
              <w:t>小而精</w:t>
            </w:r>
            <w:r>
              <w:rPr>
                <w:rFonts w:eastAsia="仿宋"/>
                <w:bCs/>
                <w:spacing w:val="6"/>
                <w:kern w:val="0"/>
                <w:sz w:val="24"/>
                <w:szCs w:val="28"/>
              </w:rPr>
              <w:t>”</w:t>
            </w:r>
            <w:r>
              <w:rPr>
                <w:rFonts w:eastAsia="仿宋"/>
                <w:bCs/>
                <w:spacing w:val="6"/>
                <w:kern w:val="0"/>
                <w:sz w:val="24"/>
                <w:szCs w:val="28"/>
              </w:rPr>
              <w:t>方向，推动地区特色农产品的品种培优、品质提升、品牌打造。区农业农村局拟利用包装设计、文化创意提高传统特色农产品附加值，实现特色农产品品牌进景区、进园区、进小院，打造乡村产业的金字招牌，形成门头沟区特色的</w:t>
            </w:r>
            <w:r>
              <w:rPr>
                <w:rFonts w:eastAsia="仿宋"/>
                <w:bCs/>
                <w:spacing w:val="6"/>
                <w:kern w:val="0"/>
                <w:sz w:val="24"/>
                <w:szCs w:val="28"/>
              </w:rPr>
              <w:t>“</w:t>
            </w:r>
            <w:r>
              <w:rPr>
                <w:rFonts w:eastAsia="仿宋"/>
                <w:bCs/>
                <w:spacing w:val="6"/>
                <w:kern w:val="0"/>
                <w:sz w:val="24"/>
                <w:szCs w:val="28"/>
              </w:rPr>
              <w:t>伴手礼</w:t>
            </w:r>
            <w:r>
              <w:rPr>
                <w:rFonts w:eastAsia="仿宋"/>
                <w:bCs/>
                <w:spacing w:val="6"/>
                <w:kern w:val="0"/>
                <w:sz w:val="24"/>
                <w:szCs w:val="28"/>
              </w:rPr>
              <w:t>”</w:t>
            </w:r>
            <w:r>
              <w:rPr>
                <w:rFonts w:eastAsia="仿宋"/>
                <w:bCs/>
                <w:spacing w:val="6"/>
                <w:kern w:val="0"/>
                <w:sz w:val="24"/>
                <w:szCs w:val="28"/>
              </w:rPr>
              <w:t>。</w:t>
            </w:r>
            <w:r>
              <w:rPr>
                <w:rFonts w:eastAsia="仿宋"/>
                <w:bCs/>
                <w:spacing w:val="6"/>
                <w:kern w:val="0"/>
                <w:sz w:val="24"/>
                <w:szCs w:val="28"/>
              </w:rPr>
              <w:t xml:space="preserve">  </w:t>
            </w:r>
          </w:p>
          <w:p w14:paraId="3F19AD06" w14:textId="77777777" w:rsidR="00453340" w:rsidRDefault="00000000">
            <w:pPr>
              <w:numPr>
                <w:ilvl w:val="0"/>
                <w:numId w:val="1"/>
              </w:numPr>
              <w:adjustRightInd w:val="0"/>
              <w:snapToGrid w:val="0"/>
              <w:spacing w:line="400" w:lineRule="exact"/>
              <w:ind w:firstLineChars="200" w:firstLine="506"/>
              <w:jc w:val="left"/>
              <w:rPr>
                <w:rFonts w:eastAsia="仿宋"/>
                <w:b/>
                <w:spacing w:val="6"/>
                <w:kern w:val="0"/>
                <w:sz w:val="24"/>
                <w:szCs w:val="28"/>
              </w:rPr>
            </w:pPr>
            <w:r>
              <w:rPr>
                <w:rFonts w:eastAsia="仿宋"/>
                <w:b/>
                <w:spacing w:val="6"/>
                <w:kern w:val="0"/>
                <w:sz w:val="24"/>
                <w:szCs w:val="28"/>
              </w:rPr>
              <w:t>需求。</w:t>
            </w:r>
            <w:r>
              <w:rPr>
                <w:rFonts w:eastAsia="仿宋"/>
                <w:bCs/>
                <w:spacing w:val="6"/>
                <w:kern w:val="0"/>
                <w:sz w:val="24"/>
                <w:szCs w:val="28"/>
              </w:rPr>
              <w:t>“</w:t>
            </w:r>
            <w:r>
              <w:rPr>
                <w:rFonts w:eastAsia="仿宋"/>
                <w:bCs/>
                <w:spacing w:val="6"/>
                <w:kern w:val="0"/>
                <w:sz w:val="24"/>
                <w:szCs w:val="28"/>
              </w:rPr>
              <w:t>门头沟伴手礼</w:t>
            </w:r>
            <w:r>
              <w:rPr>
                <w:rFonts w:eastAsia="仿宋"/>
                <w:bCs/>
                <w:spacing w:val="6"/>
                <w:kern w:val="0"/>
                <w:sz w:val="24"/>
                <w:szCs w:val="28"/>
              </w:rPr>
              <w:t>”</w:t>
            </w:r>
            <w:r>
              <w:rPr>
                <w:rFonts w:eastAsia="仿宋"/>
                <w:bCs/>
                <w:spacing w:val="6"/>
                <w:kern w:val="0"/>
                <w:sz w:val="24"/>
                <w:szCs w:val="28"/>
              </w:rPr>
              <w:t>特色农产品包装设计优先在京西白蜜、京白梨、妙峰玫瑰、红头香椿、妙峰樱桃、太子墓苹果等拥有地理标识产品或唯一性产品等特色农产品中进行，对产品包装、</w:t>
            </w:r>
            <w:r>
              <w:rPr>
                <w:rFonts w:eastAsia="仿宋"/>
                <w:bCs/>
                <w:spacing w:val="6"/>
                <w:kern w:val="0"/>
                <w:sz w:val="24"/>
                <w:szCs w:val="28"/>
              </w:rPr>
              <w:t>logo</w:t>
            </w:r>
            <w:r>
              <w:rPr>
                <w:rFonts w:eastAsia="仿宋"/>
                <w:bCs/>
                <w:spacing w:val="6"/>
                <w:kern w:val="0"/>
                <w:sz w:val="24"/>
                <w:szCs w:val="28"/>
              </w:rPr>
              <w:t>、</w:t>
            </w:r>
            <w:r>
              <w:rPr>
                <w:rFonts w:eastAsia="仿宋"/>
                <w:bCs/>
                <w:spacing w:val="6"/>
                <w:kern w:val="0"/>
                <w:sz w:val="24"/>
                <w:szCs w:val="28"/>
              </w:rPr>
              <w:t>IP</w:t>
            </w:r>
            <w:r>
              <w:rPr>
                <w:rFonts w:eastAsia="仿宋"/>
                <w:bCs/>
                <w:spacing w:val="6"/>
                <w:kern w:val="0"/>
                <w:sz w:val="24"/>
                <w:szCs w:val="28"/>
              </w:rPr>
              <w:t>形象等方面开展创意设计。</w:t>
            </w:r>
          </w:p>
          <w:p w14:paraId="570F8456" w14:textId="77777777" w:rsidR="00453340" w:rsidRDefault="00000000">
            <w:pPr>
              <w:keepNext/>
              <w:keepLines/>
              <w:numPr>
                <w:ilvl w:val="0"/>
                <w:numId w:val="1"/>
              </w:numPr>
              <w:adjustRightInd w:val="0"/>
              <w:snapToGrid w:val="0"/>
              <w:spacing w:line="400" w:lineRule="exact"/>
              <w:ind w:firstLineChars="200" w:firstLine="506"/>
              <w:outlineLvl w:val="4"/>
              <w:rPr>
                <w:rFonts w:eastAsia="方正仿宋简体"/>
                <w:b/>
                <w:bCs/>
                <w:spacing w:val="6"/>
                <w:sz w:val="28"/>
                <w:szCs w:val="28"/>
              </w:rPr>
            </w:pPr>
            <w:r>
              <w:rPr>
                <w:rFonts w:eastAsia="仿宋"/>
                <w:b/>
                <w:spacing w:val="6"/>
                <w:sz w:val="24"/>
                <w:szCs w:val="28"/>
              </w:rPr>
              <w:t>应用。</w:t>
            </w:r>
            <w:r>
              <w:rPr>
                <w:rFonts w:eastAsia="仿宋"/>
                <w:bCs/>
                <w:spacing w:val="6"/>
                <w:sz w:val="24"/>
                <w:szCs w:val="28"/>
              </w:rPr>
              <w:t>通过本次包装设计创意，推动门头沟区特色农</w:t>
            </w:r>
            <w:r>
              <w:rPr>
                <w:rFonts w:eastAsia="仿宋"/>
                <w:bCs/>
                <w:spacing w:val="6"/>
                <w:sz w:val="24"/>
                <w:szCs w:val="28"/>
              </w:rPr>
              <w:lastRenderedPageBreak/>
              <w:t>产品作为</w:t>
            </w:r>
            <w:r>
              <w:rPr>
                <w:rFonts w:eastAsia="仿宋"/>
                <w:bCs/>
                <w:spacing w:val="6"/>
                <w:sz w:val="24"/>
                <w:szCs w:val="28"/>
              </w:rPr>
              <w:t>“</w:t>
            </w:r>
            <w:r>
              <w:rPr>
                <w:rFonts w:eastAsia="仿宋"/>
                <w:bCs/>
                <w:spacing w:val="6"/>
                <w:sz w:val="24"/>
                <w:szCs w:val="28"/>
              </w:rPr>
              <w:t>门头沟伴手礼</w:t>
            </w:r>
            <w:r>
              <w:rPr>
                <w:rFonts w:eastAsia="仿宋"/>
                <w:bCs/>
                <w:spacing w:val="6"/>
                <w:sz w:val="24"/>
                <w:szCs w:val="28"/>
              </w:rPr>
              <w:t>”</w:t>
            </w:r>
            <w:r>
              <w:rPr>
                <w:rFonts w:eastAsia="仿宋"/>
                <w:bCs/>
                <w:spacing w:val="6"/>
                <w:sz w:val="24"/>
                <w:szCs w:val="28"/>
              </w:rPr>
              <w:t>，提升意象与美感，创意汇聚，促进特色农产品提档升级，提升特色农产品品牌影响力，助力乡村产业振兴。</w:t>
            </w:r>
          </w:p>
        </w:tc>
      </w:tr>
      <w:tr w:rsidR="00453340" w14:paraId="23522875" w14:textId="77777777">
        <w:trPr>
          <w:trHeight w:val="1095"/>
          <w:jc w:val="center"/>
        </w:trPr>
        <w:tc>
          <w:tcPr>
            <w:tcW w:w="1835" w:type="dxa"/>
            <w:tcBorders>
              <w:tl2br w:val="nil"/>
              <w:tr2bl w:val="nil"/>
            </w:tcBorders>
            <w:shd w:val="clear" w:color="auto" w:fill="FFFFFF"/>
            <w:vAlign w:val="center"/>
          </w:tcPr>
          <w:p w14:paraId="14DD38FB" w14:textId="77777777" w:rsidR="00453340" w:rsidRDefault="00000000">
            <w:pPr>
              <w:widowControl/>
              <w:adjustRightInd w:val="0"/>
              <w:snapToGrid w:val="0"/>
              <w:spacing w:line="560" w:lineRule="exact"/>
              <w:jc w:val="center"/>
              <w:rPr>
                <w:rFonts w:eastAsia="楷体"/>
                <w:kern w:val="0"/>
                <w:sz w:val="28"/>
                <w:szCs w:val="28"/>
              </w:rPr>
            </w:pPr>
            <w:r>
              <w:rPr>
                <w:rFonts w:eastAsia="楷体"/>
                <w:kern w:val="0"/>
                <w:sz w:val="28"/>
                <w:szCs w:val="28"/>
              </w:rPr>
              <w:lastRenderedPageBreak/>
              <w:t>预期取得的</w:t>
            </w:r>
          </w:p>
          <w:p w14:paraId="05DFA8BD"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14:paraId="70590CEF" w14:textId="77777777" w:rsidR="00453340" w:rsidRDefault="00000000">
            <w:pPr>
              <w:widowControl/>
              <w:adjustRightInd w:val="0"/>
              <w:snapToGrid w:val="0"/>
              <w:spacing w:line="400" w:lineRule="exact"/>
              <w:ind w:firstLineChars="200" w:firstLine="504"/>
              <w:jc w:val="left"/>
              <w:rPr>
                <w:rFonts w:eastAsia="方正仿宋简体"/>
                <w:kern w:val="0"/>
                <w:sz w:val="28"/>
                <w:szCs w:val="28"/>
                <w:lang w:val="en-GB"/>
              </w:rPr>
            </w:pPr>
            <w:r>
              <w:rPr>
                <w:rFonts w:eastAsia="仿宋"/>
                <w:bCs/>
                <w:spacing w:val="6"/>
                <w:kern w:val="0"/>
                <w:sz w:val="24"/>
                <w:szCs w:val="28"/>
              </w:rPr>
              <w:t>通过本次包装设计创意，推动门头沟区特色农产品作为</w:t>
            </w:r>
            <w:r>
              <w:rPr>
                <w:rFonts w:eastAsia="仿宋"/>
                <w:bCs/>
                <w:spacing w:val="6"/>
                <w:kern w:val="0"/>
                <w:sz w:val="24"/>
                <w:szCs w:val="28"/>
              </w:rPr>
              <w:t>“</w:t>
            </w:r>
            <w:r>
              <w:rPr>
                <w:rFonts w:eastAsia="仿宋"/>
                <w:bCs/>
                <w:spacing w:val="6"/>
                <w:kern w:val="0"/>
                <w:sz w:val="24"/>
                <w:szCs w:val="28"/>
              </w:rPr>
              <w:t>门头沟伴手礼</w:t>
            </w:r>
            <w:r>
              <w:rPr>
                <w:rFonts w:eastAsia="仿宋"/>
                <w:bCs/>
                <w:spacing w:val="6"/>
                <w:kern w:val="0"/>
                <w:sz w:val="24"/>
                <w:szCs w:val="28"/>
              </w:rPr>
              <w:t>”</w:t>
            </w:r>
            <w:r>
              <w:rPr>
                <w:rFonts w:eastAsia="仿宋"/>
                <w:bCs/>
                <w:spacing w:val="6"/>
                <w:kern w:val="0"/>
                <w:sz w:val="24"/>
                <w:szCs w:val="28"/>
              </w:rPr>
              <w:t>，提升意象与美感，创意汇聚，促进特色农产品提档升级，提升特色农产品品牌影响力，助力乡村产业振兴。</w:t>
            </w:r>
          </w:p>
        </w:tc>
      </w:tr>
      <w:tr w:rsidR="00453340" w14:paraId="43229601" w14:textId="77777777">
        <w:trPr>
          <w:trHeight w:val="1236"/>
          <w:jc w:val="center"/>
        </w:trPr>
        <w:tc>
          <w:tcPr>
            <w:tcW w:w="1835" w:type="dxa"/>
            <w:tcBorders>
              <w:right w:val="single" w:sz="4" w:space="0" w:color="auto"/>
              <w:tl2br w:val="nil"/>
              <w:tr2bl w:val="nil"/>
            </w:tcBorders>
            <w:shd w:val="clear" w:color="auto" w:fill="FFFFFF"/>
            <w:vAlign w:val="center"/>
          </w:tcPr>
          <w:p w14:paraId="21E6DF41"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310F96C8" w14:textId="77777777" w:rsidR="00453340" w:rsidRDefault="00000000">
            <w:pPr>
              <w:widowControl/>
              <w:shd w:val="clear" w:color="auto" w:fill="FFFFFF"/>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w:t>
            </w:r>
            <w:r>
              <w:rPr>
                <w:rFonts w:eastAsia="仿宋"/>
                <w:bCs/>
                <w:spacing w:val="6"/>
                <w:kern w:val="0"/>
                <w:sz w:val="24"/>
                <w:szCs w:val="28"/>
              </w:rPr>
              <w:t>1</w:t>
            </w:r>
            <w:r>
              <w:rPr>
                <w:rFonts w:eastAsia="仿宋"/>
                <w:bCs/>
                <w:spacing w:val="6"/>
                <w:kern w:val="0"/>
                <w:sz w:val="24"/>
                <w:szCs w:val="28"/>
              </w:rPr>
              <w:t>）参赛者可选择设计其中一款或多款农产品包装，提交的单品类</w:t>
            </w:r>
            <w:r>
              <w:rPr>
                <w:rFonts w:eastAsia="仿宋"/>
                <w:bCs/>
                <w:spacing w:val="6"/>
                <w:kern w:val="0"/>
                <w:sz w:val="24"/>
                <w:szCs w:val="28"/>
              </w:rPr>
              <w:t>·</w:t>
            </w:r>
            <w:r>
              <w:rPr>
                <w:rFonts w:eastAsia="仿宋"/>
                <w:bCs/>
                <w:spacing w:val="6"/>
                <w:kern w:val="0"/>
                <w:sz w:val="24"/>
                <w:szCs w:val="28"/>
              </w:rPr>
              <w:t>设计稿可包含内包装、外包装或礼盒装；</w:t>
            </w:r>
          </w:p>
          <w:p w14:paraId="3E184C26" w14:textId="77777777" w:rsidR="00453340" w:rsidRDefault="00000000">
            <w:pPr>
              <w:widowControl/>
              <w:shd w:val="clear" w:color="auto" w:fill="FFFFFF"/>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w:t>
            </w:r>
            <w:r>
              <w:rPr>
                <w:rFonts w:eastAsia="仿宋"/>
                <w:bCs/>
                <w:spacing w:val="6"/>
                <w:kern w:val="0"/>
                <w:sz w:val="24"/>
                <w:szCs w:val="28"/>
              </w:rPr>
              <w:t>2</w:t>
            </w:r>
            <w:r>
              <w:rPr>
                <w:rFonts w:eastAsia="仿宋"/>
                <w:bCs/>
                <w:spacing w:val="6"/>
                <w:kern w:val="0"/>
                <w:sz w:val="24"/>
                <w:szCs w:val="28"/>
              </w:rPr>
              <w:t>）包装设计需重点突出产品特色，融入传统文化，形象生动、创新系列设计；</w:t>
            </w:r>
          </w:p>
          <w:p w14:paraId="452E314F" w14:textId="77777777" w:rsidR="00453340" w:rsidRDefault="00000000">
            <w:pPr>
              <w:widowControl/>
              <w:shd w:val="clear" w:color="auto" w:fill="FFFFFF"/>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w:t>
            </w:r>
            <w:r>
              <w:rPr>
                <w:rFonts w:eastAsia="仿宋"/>
                <w:bCs/>
                <w:spacing w:val="6"/>
                <w:kern w:val="0"/>
                <w:sz w:val="24"/>
                <w:szCs w:val="28"/>
              </w:rPr>
              <w:t>3</w:t>
            </w:r>
            <w:r>
              <w:rPr>
                <w:rFonts w:eastAsia="仿宋"/>
                <w:bCs/>
                <w:spacing w:val="6"/>
                <w:kern w:val="0"/>
                <w:sz w:val="24"/>
                <w:szCs w:val="28"/>
              </w:rPr>
              <w:t>）所有作品左上角要将</w:t>
            </w:r>
            <w:r>
              <w:rPr>
                <w:rFonts w:eastAsia="仿宋"/>
                <w:bCs/>
                <w:spacing w:val="6"/>
                <w:kern w:val="0"/>
                <w:sz w:val="24"/>
                <w:szCs w:val="28"/>
              </w:rPr>
              <w:t>“</w:t>
            </w:r>
            <w:r>
              <w:rPr>
                <w:rFonts w:eastAsia="仿宋"/>
                <w:bCs/>
                <w:spacing w:val="6"/>
                <w:kern w:val="0"/>
                <w:sz w:val="24"/>
                <w:szCs w:val="28"/>
              </w:rPr>
              <w:t>诗画乡村</w:t>
            </w:r>
            <w:r>
              <w:rPr>
                <w:rFonts w:eastAsia="仿宋"/>
                <w:bCs/>
                <w:spacing w:val="6"/>
                <w:kern w:val="0"/>
                <w:sz w:val="24"/>
                <w:szCs w:val="28"/>
              </w:rPr>
              <w:t>”</w:t>
            </w:r>
            <w:r>
              <w:rPr>
                <w:rFonts w:eastAsia="仿宋"/>
                <w:bCs/>
                <w:spacing w:val="6"/>
                <w:kern w:val="0"/>
                <w:sz w:val="24"/>
                <w:szCs w:val="28"/>
              </w:rPr>
              <w:t>的</w:t>
            </w:r>
            <w:r>
              <w:rPr>
                <w:rFonts w:eastAsia="仿宋"/>
                <w:bCs/>
                <w:spacing w:val="6"/>
                <w:kern w:val="0"/>
                <w:sz w:val="24"/>
                <w:szCs w:val="28"/>
              </w:rPr>
              <w:t>logo</w:t>
            </w:r>
            <w:r>
              <w:rPr>
                <w:rFonts w:eastAsia="仿宋"/>
                <w:bCs/>
                <w:spacing w:val="6"/>
                <w:kern w:val="0"/>
                <w:sz w:val="24"/>
                <w:szCs w:val="28"/>
              </w:rPr>
              <w:t>设计进去；</w:t>
            </w:r>
          </w:p>
          <w:p w14:paraId="182685EF" w14:textId="77777777" w:rsidR="00453340" w:rsidRDefault="00000000">
            <w:pPr>
              <w:widowControl/>
              <w:shd w:val="clear" w:color="auto" w:fill="FFFFFF"/>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w:t>
            </w:r>
            <w:r>
              <w:rPr>
                <w:rFonts w:eastAsia="仿宋"/>
                <w:bCs/>
                <w:spacing w:val="6"/>
                <w:kern w:val="0"/>
                <w:sz w:val="24"/>
                <w:szCs w:val="28"/>
              </w:rPr>
              <w:t>4</w:t>
            </w:r>
            <w:r>
              <w:rPr>
                <w:rFonts w:eastAsia="仿宋"/>
                <w:bCs/>
                <w:spacing w:val="6"/>
                <w:kern w:val="0"/>
                <w:sz w:val="24"/>
                <w:szCs w:val="28"/>
              </w:rPr>
              <w:t>）参赛者需提供</w:t>
            </w:r>
            <w:r>
              <w:rPr>
                <w:rFonts w:eastAsia="仿宋"/>
                <w:bCs/>
                <w:spacing w:val="6"/>
                <w:kern w:val="0"/>
                <w:sz w:val="24"/>
                <w:szCs w:val="28"/>
              </w:rPr>
              <w:t>JPG</w:t>
            </w:r>
            <w:r>
              <w:rPr>
                <w:rFonts w:eastAsia="仿宋"/>
                <w:bCs/>
                <w:spacing w:val="6"/>
                <w:kern w:val="0"/>
                <w:sz w:val="24"/>
                <w:szCs w:val="28"/>
              </w:rPr>
              <w:t>、</w:t>
            </w:r>
            <w:r>
              <w:rPr>
                <w:rFonts w:eastAsia="仿宋"/>
                <w:bCs/>
                <w:spacing w:val="6"/>
                <w:kern w:val="0"/>
                <w:sz w:val="24"/>
                <w:szCs w:val="28"/>
              </w:rPr>
              <w:t>PSD</w:t>
            </w:r>
            <w:r>
              <w:rPr>
                <w:rFonts w:eastAsia="仿宋"/>
                <w:bCs/>
                <w:spacing w:val="6"/>
                <w:kern w:val="0"/>
                <w:sz w:val="24"/>
                <w:szCs w:val="28"/>
              </w:rPr>
              <w:t>或</w:t>
            </w:r>
            <w:r>
              <w:rPr>
                <w:rFonts w:eastAsia="仿宋"/>
                <w:bCs/>
                <w:spacing w:val="6"/>
                <w:kern w:val="0"/>
                <w:sz w:val="24"/>
                <w:szCs w:val="28"/>
              </w:rPr>
              <w:t>AI</w:t>
            </w:r>
            <w:r>
              <w:rPr>
                <w:rFonts w:eastAsia="仿宋"/>
                <w:bCs/>
                <w:spacing w:val="6"/>
                <w:kern w:val="0"/>
                <w:sz w:val="24"/>
                <w:szCs w:val="28"/>
              </w:rPr>
              <w:t>等格式文件。</w:t>
            </w:r>
            <w:r>
              <w:rPr>
                <w:rFonts w:eastAsia="仿宋"/>
                <w:bCs/>
                <w:spacing w:val="6"/>
                <w:kern w:val="0"/>
                <w:sz w:val="24"/>
                <w:szCs w:val="28"/>
              </w:rPr>
              <w:t>JPG</w:t>
            </w:r>
            <w:r>
              <w:rPr>
                <w:rFonts w:eastAsia="仿宋"/>
                <w:bCs/>
                <w:spacing w:val="6"/>
                <w:kern w:val="0"/>
                <w:sz w:val="24"/>
                <w:szCs w:val="28"/>
              </w:rPr>
              <w:t>格式分辨率不低于</w:t>
            </w:r>
            <w:r>
              <w:rPr>
                <w:rFonts w:eastAsia="仿宋"/>
                <w:bCs/>
                <w:spacing w:val="6"/>
                <w:kern w:val="0"/>
                <w:sz w:val="24"/>
                <w:szCs w:val="28"/>
              </w:rPr>
              <w:t>300dpi</w:t>
            </w:r>
            <w:r>
              <w:rPr>
                <w:rFonts w:eastAsia="仿宋"/>
                <w:bCs/>
                <w:spacing w:val="6"/>
                <w:kern w:val="0"/>
                <w:sz w:val="24"/>
                <w:szCs w:val="28"/>
              </w:rPr>
              <w:t>（必须包含平面设计图、立体效果图，要体现包装的展开及组合效果并标注设计作品的具体尺寸），另附作品设计创意说明书，从造型、色彩、图案、材质等方面阐述作品设计理念（</w:t>
            </w:r>
            <w:r>
              <w:rPr>
                <w:rFonts w:eastAsia="仿宋"/>
                <w:bCs/>
                <w:spacing w:val="6"/>
                <w:kern w:val="0"/>
                <w:sz w:val="24"/>
                <w:szCs w:val="28"/>
              </w:rPr>
              <w:t>200</w:t>
            </w:r>
            <w:r>
              <w:rPr>
                <w:rFonts w:eastAsia="仿宋"/>
                <w:bCs/>
                <w:spacing w:val="6"/>
                <w:kern w:val="0"/>
                <w:sz w:val="24"/>
                <w:szCs w:val="28"/>
              </w:rPr>
              <w:t>字之内）。无设计及制作要求说明的稿件不予采纳，视为自动放弃。来稿不得打水印、样片等字样；</w:t>
            </w:r>
          </w:p>
          <w:p w14:paraId="18ECDA53" w14:textId="77777777" w:rsidR="00453340" w:rsidRDefault="00000000">
            <w:pPr>
              <w:widowControl/>
              <w:shd w:val="clear" w:color="auto" w:fill="FFFFFF"/>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w:t>
            </w:r>
            <w:r>
              <w:rPr>
                <w:rFonts w:eastAsia="仿宋"/>
                <w:bCs/>
                <w:spacing w:val="6"/>
                <w:kern w:val="0"/>
                <w:sz w:val="24"/>
                <w:szCs w:val="28"/>
              </w:rPr>
              <w:t>5</w:t>
            </w:r>
            <w:r>
              <w:rPr>
                <w:rFonts w:eastAsia="仿宋"/>
                <w:bCs/>
                <w:spacing w:val="6"/>
                <w:kern w:val="0"/>
                <w:sz w:val="24"/>
                <w:szCs w:val="28"/>
              </w:rPr>
              <w:t>）作品须是应征者按照本大赛要求完成的原创作品且未公开发表，应征作品不得侵犯任何第三人的知识产权和其他权利，如有任何相关的法律纠纷，一切责任由参赛者本人承担，与征集单位无关。如因参赛者剽窃、窃取商业秘密等行为所引起的法律责任由参赛者自负，且承办方有权取消其参赛资格。</w:t>
            </w:r>
          </w:p>
          <w:p w14:paraId="518053FB" w14:textId="77777777" w:rsidR="00453340" w:rsidRDefault="00000000">
            <w:pPr>
              <w:widowControl/>
              <w:shd w:val="clear" w:color="auto" w:fill="FFFFFF"/>
              <w:adjustRightInd w:val="0"/>
              <w:snapToGrid w:val="0"/>
              <w:spacing w:line="400" w:lineRule="exact"/>
              <w:ind w:firstLineChars="200" w:firstLine="504"/>
              <w:rPr>
                <w:rFonts w:eastAsia="方正仿宋简体"/>
                <w:kern w:val="0"/>
                <w:sz w:val="24"/>
                <w:lang w:val="en-GB"/>
              </w:rPr>
            </w:pPr>
            <w:r>
              <w:rPr>
                <w:rFonts w:eastAsia="仿宋"/>
                <w:bCs/>
                <w:spacing w:val="6"/>
                <w:kern w:val="0"/>
                <w:sz w:val="24"/>
                <w:szCs w:val="28"/>
              </w:rPr>
              <w:t>（</w:t>
            </w:r>
            <w:r>
              <w:rPr>
                <w:rFonts w:eastAsia="仿宋"/>
                <w:bCs/>
                <w:spacing w:val="6"/>
                <w:kern w:val="0"/>
                <w:sz w:val="24"/>
                <w:szCs w:val="28"/>
              </w:rPr>
              <w:t>6</w:t>
            </w:r>
            <w:r>
              <w:rPr>
                <w:rFonts w:eastAsia="仿宋"/>
                <w:bCs/>
                <w:spacing w:val="6"/>
                <w:kern w:val="0"/>
                <w:sz w:val="24"/>
                <w:szCs w:val="28"/>
              </w:rPr>
              <w:t>）请作者保留底稿，参赛作品一经提交后概不退还。所有参赛作品版权门头沟区农业农村局所有，门头沟区农业农村局对作品拥有使用权和所有权，并有处置、修改、展览、宣传、出版的权利。</w:t>
            </w:r>
          </w:p>
        </w:tc>
      </w:tr>
    </w:tbl>
    <w:p w14:paraId="20E18BB1" w14:textId="77777777" w:rsidR="00453340" w:rsidRDefault="00453340">
      <w:pPr>
        <w:widowControl/>
        <w:tabs>
          <w:tab w:val="left" w:pos="8640"/>
        </w:tabs>
        <w:adjustRightInd w:val="0"/>
        <w:snapToGrid w:val="0"/>
        <w:spacing w:line="440" w:lineRule="exact"/>
        <w:jc w:val="left"/>
        <w:rPr>
          <w:rFonts w:eastAsia="方正黑体简体"/>
          <w:bCs/>
          <w:spacing w:val="6"/>
          <w:kern w:val="0"/>
          <w:sz w:val="32"/>
          <w:szCs w:val="32"/>
          <w:lang w:val="en-GB"/>
        </w:rPr>
      </w:pPr>
    </w:p>
    <w:p w14:paraId="07B8CB4A" w14:textId="77777777" w:rsidR="00453340" w:rsidRDefault="00453340">
      <w:pPr>
        <w:widowControl/>
        <w:tabs>
          <w:tab w:val="left" w:pos="8640"/>
        </w:tabs>
        <w:adjustRightInd w:val="0"/>
        <w:snapToGrid w:val="0"/>
        <w:spacing w:line="560" w:lineRule="exact"/>
        <w:jc w:val="left"/>
        <w:rPr>
          <w:rFonts w:eastAsia="黑体"/>
          <w:bCs/>
          <w:spacing w:val="6"/>
          <w:kern w:val="0"/>
          <w:sz w:val="32"/>
          <w:szCs w:val="32"/>
          <w:lang w:val="en-GB"/>
        </w:rPr>
      </w:pPr>
    </w:p>
    <w:p w14:paraId="575B7C05" w14:textId="77777777" w:rsidR="00453340" w:rsidRDefault="00453340">
      <w:pPr>
        <w:widowControl/>
        <w:tabs>
          <w:tab w:val="left" w:pos="8640"/>
        </w:tabs>
        <w:adjustRightInd w:val="0"/>
        <w:snapToGrid w:val="0"/>
        <w:spacing w:line="560" w:lineRule="exact"/>
        <w:jc w:val="left"/>
        <w:rPr>
          <w:rFonts w:eastAsia="黑体"/>
          <w:bCs/>
          <w:spacing w:val="6"/>
          <w:kern w:val="0"/>
          <w:sz w:val="32"/>
          <w:szCs w:val="32"/>
          <w:lang w:val="en-GB"/>
        </w:rPr>
      </w:pPr>
    </w:p>
    <w:p w14:paraId="6BB1B71D" w14:textId="77777777" w:rsidR="00453340" w:rsidRDefault="00453340">
      <w:pPr>
        <w:widowControl/>
        <w:tabs>
          <w:tab w:val="left" w:pos="8640"/>
        </w:tabs>
        <w:adjustRightInd w:val="0"/>
        <w:snapToGrid w:val="0"/>
        <w:spacing w:line="560" w:lineRule="exact"/>
        <w:jc w:val="left"/>
        <w:rPr>
          <w:rFonts w:eastAsia="黑体"/>
          <w:bCs/>
          <w:spacing w:val="6"/>
          <w:kern w:val="0"/>
          <w:sz w:val="32"/>
          <w:szCs w:val="32"/>
          <w:lang w:val="en-GB"/>
        </w:rPr>
      </w:pPr>
    </w:p>
    <w:p w14:paraId="1BCAB193" w14:textId="77777777" w:rsidR="00453340"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453340" w14:paraId="45AD93B8" w14:textId="77777777">
        <w:trPr>
          <w:trHeight w:val="2452"/>
          <w:jc w:val="center"/>
        </w:trPr>
        <w:tc>
          <w:tcPr>
            <w:tcW w:w="1815" w:type="dxa"/>
            <w:tcBorders>
              <w:tl2br w:val="nil"/>
              <w:tr2bl w:val="nil"/>
            </w:tcBorders>
            <w:shd w:val="clear" w:color="auto" w:fill="FFFFFF"/>
            <w:vAlign w:val="center"/>
          </w:tcPr>
          <w:p w14:paraId="4A0B0661"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14:paraId="24009700" w14:textId="77777777" w:rsidR="00453340" w:rsidRDefault="00000000">
            <w:pPr>
              <w:widowControl/>
              <w:adjustRightInd w:val="0"/>
              <w:snapToGrid w:val="0"/>
              <w:spacing w:line="400" w:lineRule="exact"/>
              <w:ind w:firstLineChars="200" w:firstLine="504"/>
              <w:rPr>
                <w:rFonts w:eastAsia="方正仿宋简体"/>
                <w:bCs/>
                <w:spacing w:val="6"/>
                <w:kern w:val="0"/>
                <w:sz w:val="24"/>
                <w:szCs w:val="28"/>
                <w:lang w:val="en-GB"/>
              </w:rPr>
            </w:pPr>
            <w:r>
              <w:rPr>
                <w:rFonts w:eastAsia="仿宋"/>
                <w:bCs/>
                <w:spacing w:val="6"/>
                <w:kern w:val="0"/>
                <w:sz w:val="24"/>
                <w:szCs w:val="28"/>
              </w:rPr>
              <w:t>门头沟区农业农村局将为参赛设计团队提供设计实地调研等支持。指导参赛者设计选题。</w:t>
            </w:r>
          </w:p>
        </w:tc>
      </w:tr>
      <w:tr w:rsidR="00453340" w14:paraId="574C422D" w14:textId="77777777">
        <w:trPr>
          <w:trHeight w:val="1699"/>
          <w:jc w:val="center"/>
        </w:trPr>
        <w:tc>
          <w:tcPr>
            <w:tcW w:w="1815" w:type="dxa"/>
            <w:tcBorders>
              <w:tl2br w:val="nil"/>
              <w:tr2bl w:val="nil"/>
            </w:tcBorders>
            <w:shd w:val="clear" w:color="auto" w:fill="FFFFFF"/>
            <w:vAlign w:val="center"/>
          </w:tcPr>
          <w:p w14:paraId="2F08E6F1"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14:paraId="03907103" w14:textId="77777777" w:rsidR="00453340" w:rsidRDefault="00000000">
            <w:pPr>
              <w:widowControl/>
              <w:adjustRightInd w:val="0"/>
              <w:snapToGrid w:val="0"/>
              <w:spacing w:line="400" w:lineRule="exact"/>
              <w:ind w:firstLineChars="200" w:firstLine="504"/>
              <w:rPr>
                <w:rFonts w:eastAsia="方正仿宋简体"/>
                <w:bCs/>
                <w:spacing w:val="6"/>
                <w:kern w:val="0"/>
                <w:sz w:val="24"/>
                <w:szCs w:val="28"/>
              </w:rPr>
            </w:pPr>
            <w:r>
              <w:rPr>
                <w:rFonts w:eastAsia="仿宋"/>
                <w:bCs/>
                <w:spacing w:val="6"/>
                <w:kern w:val="0"/>
                <w:sz w:val="24"/>
                <w:szCs w:val="28"/>
              </w:rPr>
              <w:t>获奖团队的设计作品将在市区两级各类推荐活动中进行展示推介。同时，将协调区内各农产品主体与设计团队进行交流合作。</w:t>
            </w:r>
          </w:p>
        </w:tc>
      </w:tr>
    </w:tbl>
    <w:p w14:paraId="23939A22" w14:textId="77777777" w:rsidR="00453340" w:rsidRDefault="00000000">
      <w:pPr>
        <w:widowControl/>
        <w:jc w:val="left"/>
        <w:rPr>
          <w:rFonts w:eastAsia="Times New Roman"/>
          <w:kern w:val="0"/>
          <w:sz w:val="24"/>
          <w:lang w:val="en-GB"/>
        </w:rPr>
      </w:pPr>
      <w:r>
        <w:rPr>
          <w:rFonts w:eastAsia="Times New Roman"/>
          <w:kern w:val="0"/>
          <w:sz w:val="24"/>
          <w:lang w:val="en-GB"/>
        </w:rPr>
        <w:br w:type="page"/>
      </w:r>
    </w:p>
    <w:p w14:paraId="708CBF66" w14:textId="77777777" w:rsidR="00453340" w:rsidRDefault="00000000">
      <w:pPr>
        <w:widowControl/>
        <w:adjustRightInd w:val="0"/>
        <w:snapToGrid w:val="0"/>
        <w:spacing w:line="600" w:lineRule="exact"/>
        <w:jc w:val="center"/>
        <w:rPr>
          <w:rFonts w:eastAsia="方正小标宋简体"/>
          <w:kern w:val="0"/>
          <w:sz w:val="44"/>
          <w:szCs w:val="32"/>
        </w:rPr>
      </w:pPr>
      <w:r>
        <w:rPr>
          <w:rFonts w:eastAsia="方正小标宋简体"/>
          <w:kern w:val="0"/>
          <w:sz w:val="44"/>
          <w:szCs w:val="32"/>
          <w:lang w:val="en-GB"/>
        </w:rPr>
        <w:lastRenderedPageBreak/>
        <w:t>“</w:t>
      </w:r>
      <w:r>
        <w:rPr>
          <w:rFonts w:eastAsia="方正小标宋简体"/>
          <w:kern w:val="0"/>
          <w:sz w:val="44"/>
          <w:szCs w:val="32"/>
          <w:lang w:val="en-GB"/>
        </w:rPr>
        <w:t>青绘京彩</w:t>
      </w:r>
      <w:r>
        <w:rPr>
          <w:rFonts w:eastAsia="方正小标宋简体"/>
          <w:kern w:val="0"/>
          <w:sz w:val="44"/>
          <w:szCs w:val="32"/>
          <w:lang w:val="en-GB"/>
        </w:rPr>
        <w:t>”</w:t>
      </w:r>
      <w:r>
        <w:rPr>
          <w:rFonts w:eastAsia="方正小标宋简体"/>
          <w:kern w:val="0"/>
          <w:sz w:val="44"/>
          <w:szCs w:val="32"/>
          <w:lang w:val="en-GB"/>
        </w:rPr>
        <w:t>文旅创意专项赛需求榜单</w:t>
      </w:r>
      <w:r>
        <w:rPr>
          <w:rFonts w:eastAsia="方正小标宋简体"/>
          <w:kern w:val="0"/>
          <w:sz w:val="44"/>
          <w:szCs w:val="32"/>
        </w:rPr>
        <w:t>-04</w:t>
      </w:r>
    </w:p>
    <w:p w14:paraId="62979CF8" w14:textId="77777777" w:rsidR="00453340" w:rsidRDefault="00453340">
      <w:pPr>
        <w:widowControl/>
        <w:tabs>
          <w:tab w:val="left" w:pos="8640"/>
        </w:tabs>
        <w:adjustRightInd w:val="0"/>
        <w:snapToGrid w:val="0"/>
        <w:jc w:val="left"/>
        <w:rPr>
          <w:rFonts w:eastAsia="方正黑体简体"/>
          <w:bCs/>
          <w:spacing w:val="6"/>
          <w:kern w:val="0"/>
          <w:szCs w:val="21"/>
          <w:lang w:val="en-GB"/>
        </w:rPr>
      </w:pPr>
    </w:p>
    <w:p w14:paraId="6D6DCC1A" w14:textId="77777777" w:rsidR="00453340" w:rsidRDefault="00000000">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625"/>
        <w:gridCol w:w="1524"/>
        <w:gridCol w:w="2783"/>
      </w:tblGrid>
      <w:tr w:rsidR="00453340" w14:paraId="38DCEF40" w14:textId="77777777">
        <w:trPr>
          <w:trHeight w:val="582"/>
          <w:jc w:val="center"/>
        </w:trPr>
        <w:tc>
          <w:tcPr>
            <w:tcW w:w="1668" w:type="dxa"/>
            <w:vAlign w:val="center"/>
          </w:tcPr>
          <w:p w14:paraId="283C04DF" w14:textId="77777777" w:rsidR="00453340"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14:paraId="2193A991" w14:textId="77777777" w:rsidR="00453340" w:rsidRDefault="00000000">
            <w:pPr>
              <w:widowControl/>
              <w:adjustRightInd w:val="0"/>
              <w:spacing w:line="400" w:lineRule="exact"/>
              <w:jc w:val="center"/>
              <w:rPr>
                <w:rFonts w:eastAsia="方正仿宋简体"/>
                <w:kern w:val="0"/>
                <w:sz w:val="24"/>
              </w:rPr>
            </w:pPr>
            <w:r>
              <w:rPr>
                <w:rFonts w:eastAsia="仿宋"/>
                <w:kern w:val="0"/>
                <w:sz w:val="24"/>
              </w:rPr>
              <w:t>房山区周口店镇黄山店村村委会</w:t>
            </w:r>
          </w:p>
        </w:tc>
      </w:tr>
      <w:tr w:rsidR="00453340" w14:paraId="29624F67" w14:textId="77777777">
        <w:trPr>
          <w:trHeight w:val="582"/>
          <w:jc w:val="center"/>
        </w:trPr>
        <w:tc>
          <w:tcPr>
            <w:tcW w:w="1668" w:type="dxa"/>
            <w:vAlign w:val="center"/>
          </w:tcPr>
          <w:p w14:paraId="0ED34059" w14:textId="77777777" w:rsidR="00453340" w:rsidRDefault="00000000">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14:paraId="59583E7E" w14:textId="77777777" w:rsidR="00453340" w:rsidRDefault="00000000">
            <w:pPr>
              <w:widowControl/>
              <w:adjustRightInd w:val="0"/>
              <w:spacing w:line="400" w:lineRule="exact"/>
              <w:jc w:val="center"/>
              <w:rPr>
                <w:rFonts w:eastAsia="方正仿宋简体"/>
                <w:kern w:val="0"/>
                <w:sz w:val="24"/>
              </w:rPr>
            </w:pPr>
            <w:r>
              <w:rPr>
                <w:rFonts w:eastAsia="仿宋"/>
                <w:kern w:val="0"/>
                <w:sz w:val="24"/>
              </w:rPr>
              <w:t>私营企业</w:t>
            </w:r>
          </w:p>
        </w:tc>
      </w:tr>
      <w:tr w:rsidR="00453340" w14:paraId="379BD0FA" w14:textId="77777777">
        <w:trPr>
          <w:trHeight w:val="567"/>
          <w:jc w:val="center"/>
        </w:trPr>
        <w:tc>
          <w:tcPr>
            <w:tcW w:w="1668" w:type="dxa"/>
            <w:vAlign w:val="center"/>
          </w:tcPr>
          <w:p w14:paraId="3B8CDDE9" w14:textId="77777777" w:rsidR="00453340"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14:paraId="262A1607" w14:textId="77777777" w:rsidR="00453340" w:rsidRDefault="00000000">
            <w:pPr>
              <w:widowControl/>
              <w:adjustRightInd w:val="0"/>
              <w:spacing w:line="400" w:lineRule="exact"/>
              <w:jc w:val="center"/>
              <w:rPr>
                <w:rFonts w:eastAsia="方正仿宋简体"/>
                <w:kern w:val="0"/>
                <w:sz w:val="24"/>
              </w:rPr>
            </w:pPr>
            <w:r>
              <w:rPr>
                <w:rFonts w:eastAsia="仿宋"/>
                <w:kern w:val="0"/>
                <w:sz w:val="24"/>
              </w:rPr>
              <w:t>北京市房山区周口店镇黄山店村西宝涞路北</w:t>
            </w:r>
            <w:r>
              <w:rPr>
                <w:rFonts w:eastAsia="仿宋"/>
                <w:kern w:val="0"/>
                <w:sz w:val="24"/>
              </w:rPr>
              <w:t>260</w:t>
            </w:r>
            <w:r>
              <w:rPr>
                <w:rFonts w:eastAsia="仿宋"/>
                <w:kern w:val="0"/>
                <w:sz w:val="24"/>
              </w:rPr>
              <w:t>米</w:t>
            </w:r>
          </w:p>
        </w:tc>
      </w:tr>
      <w:tr w:rsidR="00453340" w14:paraId="35361D26" w14:textId="77777777">
        <w:trPr>
          <w:trHeight w:val="4585"/>
          <w:jc w:val="center"/>
        </w:trPr>
        <w:tc>
          <w:tcPr>
            <w:tcW w:w="1668" w:type="dxa"/>
            <w:vAlign w:val="center"/>
          </w:tcPr>
          <w:p w14:paraId="6FACD6C4" w14:textId="77777777" w:rsidR="00453340" w:rsidRDefault="00000000">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14:paraId="54B81623" w14:textId="77777777" w:rsidR="00453340" w:rsidRDefault="00000000">
            <w:pPr>
              <w:adjustRightInd w:val="0"/>
              <w:snapToGrid w:val="0"/>
              <w:spacing w:line="400" w:lineRule="exact"/>
              <w:ind w:firstLineChars="200" w:firstLine="480"/>
              <w:rPr>
                <w:rFonts w:eastAsia="方正仿宋简体"/>
                <w:sz w:val="24"/>
              </w:rPr>
            </w:pPr>
            <w:r>
              <w:rPr>
                <w:rFonts w:eastAsia="仿宋"/>
                <w:sz w:val="24"/>
              </w:rPr>
              <w:t>北京幽岚山旅游开发有限公司是一家专注于旅游资源开发与管理的中小型企业。公司坐落在北京市房山区周口店镇黄山店村，地理位置优越，主营业务涵盖旅游资源深度开发、特色餐饮服务以及高品质住宿体验，依托于幽岚山独特的自然风光和黄山店村深厚的历史文化底蕴。公司充分利用当地红色历史遗迹，打造了一系列富有教育意义和独特体验的红色旅游项目。同时，凭借幽岚山秀美的自然景观和生态环境，提供多样化的户外休闲活动及生态旅游产品。公司致力于挖掘与保护地方文化遗产，通过整合优化资源，不断提升服务质量，努力构建集观光游览、文化体验、休闲度假于一体的综合型旅游目的地，从而在市场上树立了鲜明的品牌形象和较高的行业地位。</w:t>
            </w:r>
          </w:p>
        </w:tc>
      </w:tr>
      <w:tr w:rsidR="00453340" w14:paraId="0CF08821" w14:textId="77777777">
        <w:trPr>
          <w:trHeight w:val="535"/>
          <w:jc w:val="center"/>
        </w:trPr>
        <w:tc>
          <w:tcPr>
            <w:tcW w:w="1668" w:type="dxa"/>
            <w:vAlign w:val="center"/>
          </w:tcPr>
          <w:p w14:paraId="78090BE0" w14:textId="77777777" w:rsidR="00453340" w:rsidRDefault="00000000">
            <w:pPr>
              <w:widowControl/>
              <w:adjustRightInd w:val="0"/>
              <w:snapToGrid w:val="0"/>
              <w:ind w:firstLineChars="100" w:firstLine="280"/>
              <w:rPr>
                <w:rFonts w:eastAsia="楷体"/>
                <w:bCs/>
                <w:spacing w:val="6"/>
                <w:kern w:val="0"/>
                <w:sz w:val="24"/>
                <w:szCs w:val="28"/>
                <w:lang w:val="en-GB"/>
              </w:rPr>
            </w:pPr>
            <w:r>
              <w:rPr>
                <w:rFonts w:eastAsia="楷体"/>
                <w:kern w:val="0"/>
                <w:sz w:val="28"/>
                <w:szCs w:val="32"/>
              </w:rPr>
              <w:t>联系人</w:t>
            </w:r>
          </w:p>
        </w:tc>
        <w:tc>
          <w:tcPr>
            <w:tcW w:w="2625" w:type="dxa"/>
            <w:vAlign w:val="center"/>
          </w:tcPr>
          <w:p w14:paraId="0E197EBF" w14:textId="77777777" w:rsidR="00453340" w:rsidRDefault="00000000">
            <w:pPr>
              <w:widowControl/>
              <w:adjustRightInd w:val="0"/>
              <w:spacing w:line="400" w:lineRule="exact"/>
              <w:jc w:val="center"/>
              <w:rPr>
                <w:rFonts w:eastAsia="方正仿宋简体"/>
                <w:kern w:val="0"/>
                <w:sz w:val="24"/>
              </w:rPr>
            </w:pPr>
            <w:r>
              <w:rPr>
                <w:rFonts w:eastAsia="仿宋"/>
                <w:kern w:val="0"/>
                <w:sz w:val="24"/>
              </w:rPr>
              <w:t>孙老师</w:t>
            </w:r>
          </w:p>
        </w:tc>
        <w:tc>
          <w:tcPr>
            <w:tcW w:w="1524" w:type="dxa"/>
            <w:vAlign w:val="center"/>
          </w:tcPr>
          <w:p w14:paraId="03202E4C" w14:textId="77777777" w:rsidR="00453340" w:rsidRDefault="00000000">
            <w:pPr>
              <w:widowControl/>
              <w:adjustRightInd w:val="0"/>
              <w:jc w:val="center"/>
              <w:rPr>
                <w:rFonts w:eastAsia="楷体"/>
                <w:kern w:val="0"/>
                <w:sz w:val="28"/>
                <w:szCs w:val="32"/>
              </w:rPr>
            </w:pPr>
            <w:r>
              <w:rPr>
                <w:rFonts w:eastAsia="楷体"/>
                <w:kern w:val="0"/>
                <w:sz w:val="28"/>
                <w:szCs w:val="32"/>
              </w:rPr>
              <w:t>联系方式</w:t>
            </w:r>
          </w:p>
        </w:tc>
        <w:tc>
          <w:tcPr>
            <w:tcW w:w="2783" w:type="dxa"/>
            <w:vAlign w:val="center"/>
          </w:tcPr>
          <w:p w14:paraId="049CC2F9" w14:textId="77777777" w:rsidR="00453340" w:rsidRDefault="00000000">
            <w:pPr>
              <w:widowControl/>
              <w:adjustRightInd w:val="0"/>
              <w:spacing w:line="400" w:lineRule="exact"/>
              <w:jc w:val="center"/>
              <w:rPr>
                <w:rFonts w:eastAsia="方正仿宋简体"/>
                <w:kern w:val="0"/>
                <w:sz w:val="24"/>
                <w:lang w:val="en-GB"/>
              </w:rPr>
            </w:pPr>
            <w:r>
              <w:rPr>
                <w:rFonts w:eastAsia="方正仿宋简体"/>
                <w:kern w:val="0"/>
                <w:sz w:val="24"/>
              </w:rPr>
              <w:t>15910374002</w:t>
            </w:r>
          </w:p>
        </w:tc>
      </w:tr>
    </w:tbl>
    <w:p w14:paraId="02A310E8" w14:textId="77777777" w:rsidR="00453340" w:rsidRDefault="00453340">
      <w:pPr>
        <w:widowControl/>
        <w:tabs>
          <w:tab w:val="left" w:pos="8640"/>
        </w:tabs>
        <w:adjustRightInd w:val="0"/>
        <w:snapToGrid w:val="0"/>
        <w:spacing w:line="560" w:lineRule="exact"/>
        <w:jc w:val="left"/>
        <w:rPr>
          <w:rFonts w:eastAsia="方正黑体简体"/>
          <w:bCs/>
          <w:spacing w:val="6"/>
          <w:kern w:val="0"/>
          <w:sz w:val="32"/>
          <w:szCs w:val="32"/>
          <w:lang w:val="en-GB"/>
        </w:rPr>
      </w:pPr>
    </w:p>
    <w:p w14:paraId="44CC3DF8" w14:textId="77777777" w:rsidR="00453340"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453340" w14:paraId="47C12A40" w14:textId="77777777">
        <w:trPr>
          <w:trHeight w:val="90"/>
          <w:jc w:val="center"/>
        </w:trPr>
        <w:tc>
          <w:tcPr>
            <w:tcW w:w="1835" w:type="dxa"/>
            <w:tcBorders>
              <w:tl2br w:val="nil"/>
              <w:tr2bl w:val="nil"/>
            </w:tcBorders>
            <w:shd w:val="clear" w:color="auto" w:fill="FFFFFF"/>
            <w:vAlign w:val="center"/>
          </w:tcPr>
          <w:p w14:paraId="6A72340B"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14:paraId="3A436D34" w14:textId="77777777" w:rsidR="00453340" w:rsidRDefault="00000000">
            <w:pPr>
              <w:widowControl/>
              <w:adjustRightInd w:val="0"/>
              <w:spacing w:line="400" w:lineRule="exact"/>
              <w:jc w:val="center"/>
              <w:rPr>
                <w:rFonts w:eastAsia="仿宋"/>
                <w:kern w:val="0"/>
                <w:sz w:val="24"/>
                <w:lang w:val="en-GB"/>
              </w:rPr>
            </w:pPr>
            <w:r>
              <w:rPr>
                <w:rFonts w:eastAsia="仿宋"/>
                <w:kern w:val="0"/>
                <w:sz w:val="24"/>
              </w:rPr>
              <w:t>文创旅游在乡村：艺术与自然的对话</w:t>
            </w:r>
          </w:p>
        </w:tc>
      </w:tr>
      <w:tr w:rsidR="00453340" w14:paraId="00CD138A" w14:textId="77777777">
        <w:trPr>
          <w:trHeight w:val="567"/>
          <w:jc w:val="center"/>
        </w:trPr>
        <w:tc>
          <w:tcPr>
            <w:tcW w:w="1835" w:type="dxa"/>
            <w:tcBorders>
              <w:tl2br w:val="nil"/>
              <w:tr2bl w:val="nil"/>
            </w:tcBorders>
            <w:shd w:val="clear" w:color="auto" w:fill="FFFFFF"/>
            <w:vAlign w:val="center"/>
          </w:tcPr>
          <w:p w14:paraId="587EA23B"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14:paraId="0D228821" w14:textId="77777777" w:rsidR="00453340" w:rsidRDefault="00000000">
            <w:pPr>
              <w:widowControl/>
              <w:adjustRightInd w:val="0"/>
              <w:spacing w:line="400" w:lineRule="exact"/>
              <w:jc w:val="center"/>
              <w:rPr>
                <w:rFonts w:eastAsia="仿宋"/>
                <w:kern w:val="0"/>
                <w:sz w:val="24"/>
              </w:rPr>
            </w:pPr>
            <w:r>
              <w:rPr>
                <w:rFonts w:eastAsia="仿宋"/>
                <w:kern w:val="0"/>
                <w:sz w:val="24"/>
              </w:rPr>
              <w:t>旅游业－文创产品</w:t>
            </w:r>
          </w:p>
        </w:tc>
      </w:tr>
      <w:tr w:rsidR="00453340" w14:paraId="5F6744DD" w14:textId="77777777">
        <w:trPr>
          <w:trHeight w:val="771"/>
          <w:jc w:val="center"/>
        </w:trPr>
        <w:tc>
          <w:tcPr>
            <w:tcW w:w="1835" w:type="dxa"/>
            <w:tcBorders>
              <w:tl2br w:val="nil"/>
              <w:tr2bl w:val="nil"/>
            </w:tcBorders>
            <w:shd w:val="clear" w:color="auto" w:fill="FFFFFF"/>
            <w:vAlign w:val="center"/>
          </w:tcPr>
          <w:p w14:paraId="5673356D"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14:paraId="1CD57B74" w14:textId="77777777" w:rsidR="00453340" w:rsidRDefault="00000000">
            <w:pPr>
              <w:widowControl/>
              <w:adjustRightInd w:val="0"/>
              <w:snapToGrid w:val="0"/>
              <w:spacing w:line="400" w:lineRule="exact"/>
              <w:ind w:firstLineChars="200" w:firstLine="480"/>
              <w:rPr>
                <w:rFonts w:eastAsia="仿宋"/>
                <w:kern w:val="0"/>
                <w:sz w:val="24"/>
              </w:rPr>
            </w:pPr>
            <w:r>
              <w:rPr>
                <w:rFonts w:eastAsia="仿宋"/>
                <w:kern w:val="0"/>
                <w:sz w:val="24"/>
              </w:rPr>
              <w:t>幽岚山景区具有得天独厚的自然旅游资源和红色文化资源，需通过多形式、多渠道对外宣传推广，文创产品是融合自然资源和艺术的重要形式，具有独特的宣传价值。</w:t>
            </w:r>
          </w:p>
          <w:p w14:paraId="44EDE2D0" w14:textId="77777777" w:rsidR="00453340" w:rsidRDefault="00000000">
            <w:pPr>
              <w:widowControl/>
              <w:adjustRightInd w:val="0"/>
              <w:snapToGrid w:val="0"/>
              <w:spacing w:line="400" w:lineRule="exact"/>
              <w:ind w:firstLineChars="200" w:firstLine="480"/>
              <w:rPr>
                <w:rFonts w:eastAsia="仿宋"/>
                <w:kern w:val="0"/>
                <w:sz w:val="24"/>
              </w:rPr>
            </w:pPr>
            <w:r>
              <w:rPr>
                <w:rFonts w:eastAsia="仿宋"/>
                <w:kern w:val="0"/>
                <w:sz w:val="24"/>
              </w:rPr>
              <w:t>围绕幽岚山景区的四季景色及坡峰岭红叶进行创作，将组织报名小组成员在幽岚山景区内进行艺术创作，让大学生深入一线、了解基层，把艺术作品与乡村振兴相结合，增加景区文化魅力，为游客提供独特的艺术和旅游体验。同时，可以通过</w:t>
            </w:r>
            <w:r>
              <w:rPr>
                <w:rFonts w:eastAsia="仿宋"/>
                <w:kern w:val="0"/>
                <w:sz w:val="24"/>
              </w:rPr>
              <w:lastRenderedPageBreak/>
              <w:t>乡村市集和线上渠道对创作的文创产品进行销售，提高景区知名度，增加景区收入，提高乡村发展水平，为乡村振兴贡献一份力量。</w:t>
            </w:r>
          </w:p>
          <w:p w14:paraId="75231EF3" w14:textId="77777777" w:rsidR="00453340" w:rsidRDefault="00000000">
            <w:pPr>
              <w:widowControl/>
              <w:adjustRightInd w:val="0"/>
              <w:snapToGrid w:val="0"/>
              <w:spacing w:line="400" w:lineRule="exact"/>
              <w:ind w:firstLineChars="200" w:firstLine="480"/>
              <w:rPr>
                <w:rFonts w:eastAsia="仿宋"/>
                <w:bCs/>
                <w:spacing w:val="6"/>
                <w:kern w:val="0"/>
                <w:sz w:val="24"/>
                <w:szCs w:val="28"/>
              </w:rPr>
            </w:pPr>
            <w:r>
              <w:rPr>
                <w:rFonts w:eastAsia="仿宋"/>
                <w:kern w:val="0"/>
                <w:sz w:val="24"/>
              </w:rPr>
              <w:t>注：具体主题各位参赛选手或小组，可根据实地调研后与公司相关负责人共同商议后确定。</w:t>
            </w:r>
          </w:p>
        </w:tc>
      </w:tr>
      <w:tr w:rsidR="00453340" w14:paraId="668C19EB" w14:textId="77777777">
        <w:trPr>
          <w:trHeight w:val="1095"/>
          <w:jc w:val="center"/>
        </w:trPr>
        <w:tc>
          <w:tcPr>
            <w:tcW w:w="1835" w:type="dxa"/>
            <w:tcBorders>
              <w:tl2br w:val="nil"/>
              <w:tr2bl w:val="nil"/>
            </w:tcBorders>
            <w:shd w:val="clear" w:color="auto" w:fill="FFFFFF"/>
            <w:vAlign w:val="center"/>
          </w:tcPr>
          <w:p w14:paraId="17C9C467" w14:textId="77777777" w:rsidR="00453340" w:rsidRDefault="00000000">
            <w:pPr>
              <w:widowControl/>
              <w:adjustRightInd w:val="0"/>
              <w:snapToGrid w:val="0"/>
              <w:spacing w:line="560" w:lineRule="exact"/>
              <w:jc w:val="center"/>
              <w:rPr>
                <w:rFonts w:eastAsia="楷体"/>
                <w:kern w:val="0"/>
                <w:sz w:val="28"/>
                <w:szCs w:val="28"/>
              </w:rPr>
            </w:pPr>
            <w:r>
              <w:rPr>
                <w:rFonts w:eastAsia="楷体"/>
                <w:kern w:val="0"/>
                <w:sz w:val="28"/>
                <w:szCs w:val="28"/>
              </w:rPr>
              <w:lastRenderedPageBreak/>
              <w:t>预期取得的</w:t>
            </w:r>
          </w:p>
          <w:p w14:paraId="32806F65"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14:paraId="043E5694" w14:textId="77777777" w:rsidR="00453340" w:rsidRDefault="00000000">
            <w:pPr>
              <w:widowControl/>
              <w:adjustRightInd w:val="0"/>
              <w:snapToGrid w:val="0"/>
              <w:spacing w:line="400" w:lineRule="exact"/>
              <w:ind w:firstLineChars="200" w:firstLine="480"/>
              <w:jc w:val="left"/>
              <w:rPr>
                <w:rFonts w:eastAsia="仿宋"/>
                <w:kern w:val="0"/>
                <w:sz w:val="28"/>
                <w:szCs w:val="28"/>
              </w:rPr>
            </w:pPr>
            <w:r>
              <w:rPr>
                <w:rFonts w:eastAsia="仿宋"/>
                <w:kern w:val="0"/>
                <w:sz w:val="24"/>
              </w:rPr>
              <w:t>促进幽岚山旅游品牌的传播以及红色背篓精神的传承，提高旅游品牌知名度</w:t>
            </w:r>
          </w:p>
        </w:tc>
      </w:tr>
      <w:tr w:rsidR="00453340" w14:paraId="473B0231" w14:textId="77777777">
        <w:trPr>
          <w:trHeight w:val="1236"/>
          <w:jc w:val="center"/>
        </w:trPr>
        <w:tc>
          <w:tcPr>
            <w:tcW w:w="1835" w:type="dxa"/>
            <w:tcBorders>
              <w:right w:val="single" w:sz="4" w:space="0" w:color="auto"/>
              <w:tl2br w:val="nil"/>
              <w:tr2bl w:val="nil"/>
            </w:tcBorders>
            <w:shd w:val="clear" w:color="auto" w:fill="FFFFFF"/>
            <w:vAlign w:val="center"/>
          </w:tcPr>
          <w:p w14:paraId="27CB4861"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3CA47C51" w14:textId="77777777" w:rsidR="00453340" w:rsidRDefault="00000000">
            <w:pPr>
              <w:widowControl/>
              <w:adjustRightInd w:val="0"/>
              <w:snapToGrid w:val="0"/>
              <w:spacing w:line="400" w:lineRule="exact"/>
              <w:ind w:firstLineChars="200" w:firstLine="480"/>
              <w:jc w:val="left"/>
              <w:rPr>
                <w:rFonts w:eastAsia="仿宋"/>
                <w:kern w:val="0"/>
                <w:sz w:val="24"/>
              </w:rPr>
            </w:pPr>
            <w:r>
              <w:rPr>
                <w:rFonts w:eastAsia="仿宋"/>
                <w:kern w:val="0"/>
                <w:sz w:val="24"/>
              </w:rPr>
              <w:t>文化内涵：</w:t>
            </w:r>
          </w:p>
          <w:p w14:paraId="0D42096B" w14:textId="77777777" w:rsidR="00453340" w:rsidRDefault="00000000">
            <w:pPr>
              <w:widowControl/>
              <w:adjustRightInd w:val="0"/>
              <w:snapToGrid w:val="0"/>
              <w:spacing w:line="400" w:lineRule="exact"/>
              <w:ind w:firstLineChars="200" w:firstLine="480"/>
              <w:jc w:val="left"/>
              <w:rPr>
                <w:rFonts w:eastAsia="仿宋"/>
                <w:kern w:val="0"/>
                <w:sz w:val="24"/>
              </w:rPr>
            </w:pPr>
            <w:r>
              <w:rPr>
                <w:rFonts w:eastAsia="仿宋"/>
                <w:kern w:val="0"/>
                <w:sz w:val="24"/>
              </w:rPr>
              <w:t>1.</w:t>
            </w:r>
            <w:r>
              <w:rPr>
                <w:rFonts w:eastAsia="仿宋"/>
                <w:kern w:val="0"/>
                <w:sz w:val="24"/>
              </w:rPr>
              <w:t>蕴含地方特色文化：作品必须反映当地的文化元素，如历史故事、地域符号、民俗风情等，并与北京幽岚山的红色旅游资源和自然景观紧密结合。</w:t>
            </w:r>
          </w:p>
          <w:p w14:paraId="3970071E" w14:textId="77777777" w:rsidR="00453340" w:rsidRDefault="00000000">
            <w:pPr>
              <w:widowControl/>
              <w:adjustRightInd w:val="0"/>
              <w:snapToGrid w:val="0"/>
              <w:spacing w:line="400" w:lineRule="exact"/>
              <w:ind w:firstLineChars="200" w:firstLine="480"/>
              <w:jc w:val="left"/>
              <w:rPr>
                <w:rFonts w:eastAsia="仿宋"/>
                <w:kern w:val="0"/>
                <w:sz w:val="24"/>
              </w:rPr>
            </w:pPr>
            <w:r>
              <w:rPr>
                <w:rFonts w:eastAsia="仿宋"/>
                <w:kern w:val="0"/>
                <w:sz w:val="24"/>
              </w:rPr>
              <w:t>2.</w:t>
            </w:r>
            <w:r>
              <w:rPr>
                <w:rFonts w:eastAsia="仿宋"/>
                <w:kern w:val="0"/>
                <w:sz w:val="24"/>
              </w:rPr>
              <w:t>符合社会主义核心价值观：确保作品传达积极正面的价值导向和社会意义。</w:t>
            </w:r>
          </w:p>
          <w:p w14:paraId="19CDDB0C" w14:textId="77777777" w:rsidR="00453340" w:rsidRDefault="00000000">
            <w:pPr>
              <w:widowControl/>
              <w:adjustRightInd w:val="0"/>
              <w:snapToGrid w:val="0"/>
              <w:spacing w:line="400" w:lineRule="exact"/>
              <w:ind w:firstLineChars="200" w:firstLine="480"/>
              <w:jc w:val="left"/>
              <w:rPr>
                <w:rFonts w:eastAsia="仿宋"/>
                <w:kern w:val="0"/>
                <w:sz w:val="24"/>
              </w:rPr>
            </w:pPr>
            <w:r>
              <w:rPr>
                <w:rFonts w:eastAsia="仿宋"/>
                <w:kern w:val="0"/>
                <w:sz w:val="24"/>
              </w:rPr>
              <w:t>创新创意：</w:t>
            </w:r>
          </w:p>
          <w:p w14:paraId="09592A56" w14:textId="77777777" w:rsidR="00453340" w:rsidRDefault="00000000">
            <w:pPr>
              <w:widowControl/>
              <w:adjustRightInd w:val="0"/>
              <w:snapToGrid w:val="0"/>
              <w:spacing w:line="400" w:lineRule="exact"/>
              <w:ind w:firstLineChars="200" w:firstLine="480"/>
              <w:jc w:val="left"/>
              <w:rPr>
                <w:rFonts w:eastAsia="仿宋"/>
                <w:kern w:val="0"/>
                <w:sz w:val="24"/>
              </w:rPr>
            </w:pPr>
            <w:r>
              <w:rPr>
                <w:rFonts w:eastAsia="仿宋"/>
                <w:kern w:val="0"/>
                <w:sz w:val="24"/>
              </w:rPr>
              <w:t>1.</w:t>
            </w:r>
            <w:r>
              <w:rPr>
                <w:rFonts w:eastAsia="仿宋"/>
                <w:kern w:val="0"/>
                <w:sz w:val="24"/>
              </w:rPr>
              <w:t>主题鲜明：具有独特的设计理念和创意主题，能引人注目。</w:t>
            </w:r>
          </w:p>
          <w:p w14:paraId="3CB9E9F4" w14:textId="77777777" w:rsidR="00453340" w:rsidRDefault="00000000">
            <w:pPr>
              <w:widowControl/>
              <w:adjustRightInd w:val="0"/>
              <w:snapToGrid w:val="0"/>
              <w:spacing w:line="400" w:lineRule="exact"/>
              <w:ind w:firstLineChars="200" w:firstLine="480"/>
              <w:jc w:val="left"/>
              <w:rPr>
                <w:rFonts w:eastAsia="仿宋"/>
                <w:kern w:val="0"/>
                <w:sz w:val="24"/>
              </w:rPr>
            </w:pPr>
            <w:r>
              <w:rPr>
                <w:rFonts w:eastAsia="仿宋"/>
                <w:kern w:val="0"/>
                <w:sz w:val="24"/>
              </w:rPr>
              <w:t>2.</w:t>
            </w:r>
            <w:r>
              <w:rPr>
                <w:rFonts w:eastAsia="仿宋"/>
                <w:kern w:val="0"/>
                <w:sz w:val="24"/>
              </w:rPr>
              <w:t>构思新颖：设计内容创新，艺术表现手法独特，能够给人以深刻印象和视觉冲击力。</w:t>
            </w:r>
          </w:p>
          <w:p w14:paraId="4350FEC5" w14:textId="77777777" w:rsidR="00453340" w:rsidRDefault="00000000">
            <w:pPr>
              <w:widowControl/>
              <w:adjustRightInd w:val="0"/>
              <w:snapToGrid w:val="0"/>
              <w:spacing w:line="400" w:lineRule="exact"/>
              <w:ind w:firstLineChars="200" w:firstLine="480"/>
              <w:jc w:val="left"/>
              <w:rPr>
                <w:rFonts w:eastAsia="仿宋"/>
                <w:kern w:val="0"/>
                <w:sz w:val="24"/>
              </w:rPr>
            </w:pPr>
            <w:r>
              <w:rPr>
                <w:rFonts w:eastAsia="仿宋"/>
                <w:kern w:val="0"/>
                <w:sz w:val="24"/>
              </w:rPr>
              <w:t>3.</w:t>
            </w:r>
            <w:r>
              <w:rPr>
                <w:rFonts w:eastAsia="仿宋"/>
                <w:kern w:val="0"/>
                <w:sz w:val="24"/>
              </w:rPr>
              <w:t>识别性强：作品应具备明显的标识性和辨识度，体现其在市场中的独特地位。</w:t>
            </w:r>
          </w:p>
          <w:p w14:paraId="154AB033" w14:textId="77777777" w:rsidR="00453340" w:rsidRDefault="00000000">
            <w:pPr>
              <w:widowControl/>
              <w:adjustRightInd w:val="0"/>
              <w:snapToGrid w:val="0"/>
              <w:spacing w:line="400" w:lineRule="exact"/>
              <w:ind w:firstLineChars="200" w:firstLine="480"/>
              <w:jc w:val="left"/>
              <w:rPr>
                <w:rFonts w:eastAsia="仿宋"/>
                <w:kern w:val="0"/>
                <w:sz w:val="24"/>
              </w:rPr>
            </w:pPr>
            <w:r>
              <w:rPr>
                <w:rFonts w:eastAsia="仿宋"/>
                <w:kern w:val="0"/>
                <w:sz w:val="24"/>
              </w:rPr>
              <w:t>商业可行性：</w:t>
            </w:r>
          </w:p>
          <w:p w14:paraId="6D5645D4" w14:textId="77777777" w:rsidR="00453340" w:rsidRDefault="00000000">
            <w:pPr>
              <w:widowControl/>
              <w:adjustRightInd w:val="0"/>
              <w:snapToGrid w:val="0"/>
              <w:spacing w:line="400" w:lineRule="exact"/>
              <w:ind w:firstLineChars="200" w:firstLine="480"/>
              <w:jc w:val="left"/>
              <w:rPr>
                <w:rFonts w:eastAsia="仿宋"/>
                <w:kern w:val="0"/>
                <w:sz w:val="24"/>
              </w:rPr>
            </w:pPr>
            <w:r>
              <w:rPr>
                <w:rFonts w:eastAsia="仿宋"/>
                <w:kern w:val="0"/>
                <w:sz w:val="24"/>
              </w:rPr>
              <w:t>1.</w:t>
            </w:r>
            <w:r>
              <w:rPr>
                <w:rFonts w:eastAsia="仿宋"/>
                <w:kern w:val="0"/>
                <w:sz w:val="24"/>
              </w:rPr>
              <w:t>市场贴近性：考虑市场需求和消费者喜好，确保产品符合大众审美并易于被市场接受。</w:t>
            </w:r>
          </w:p>
          <w:p w14:paraId="21C1C3CA" w14:textId="77777777" w:rsidR="00453340" w:rsidRDefault="00000000">
            <w:pPr>
              <w:widowControl/>
              <w:adjustRightInd w:val="0"/>
              <w:snapToGrid w:val="0"/>
              <w:spacing w:line="400" w:lineRule="exact"/>
              <w:ind w:firstLineChars="200" w:firstLine="480"/>
              <w:jc w:val="left"/>
              <w:rPr>
                <w:rFonts w:eastAsia="仿宋"/>
                <w:kern w:val="0"/>
                <w:sz w:val="24"/>
              </w:rPr>
            </w:pPr>
            <w:r>
              <w:rPr>
                <w:rFonts w:eastAsia="仿宋"/>
                <w:kern w:val="0"/>
                <w:sz w:val="24"/>
              </w:rPr>
              <w:t>2.</w:t>
            </w:r>
            <w:r>
              <w:rPr>
                <w:rFonts w:eastAsia="仿宋"/>
                <w:kern w:val="0"/>
                <w:sz w:val="24"/>
              </w:rPr>
              <w:t>实用性与便携性：产品不仅要有创意，还要有实用功能，便于携带且适用于多种场合和载体。</w:t>
            </w:r>
          </w:p>
          <w:p w14:paraId="2180D3E8" w14:textId="77777777" w:rsidR="00453340" w:rsidRDefault="00000000">
            <w:pPr>
              <w:widowControl/>
              <w:adjustRightInd w:val="0"/>
              <w:snapToGrid w:val="0"/>
              <w:spacing w:line="400" w:lineRule="exact"/>
              <w:ind w:firstLineChars="200" w:firstLine="480"/>
              <w:jc w:val="left"/>
              <w:rPr>
                <w:rFonts w:eastAsia="仿宋"/>
                <w:kern w:val="0"/>
                <w:sz w:val="24"/>
              </w:rPr>
            </w:pPr>
            <w:r>
              <w:rPr>
                <w:rFonts w:eastAsia="仿宋"/>
                <w:kern w:val="0"/>
                <w:sz w:val="24"/>
              </w:rPr>
              <w:t>3.</w:t>
            </w:r>
            <w:r>
              <w:rPr>
                <w:rFonts w:eastAsia="仿宋"/>
                <w:kern w:val="0"/>
                <w:sz w:val="24"/>
              </w:rPr>
              <w:t>生态环保与生产可行性：材料选择及制作工艺需遵循生态环保原则，同时要考虑到产品的规模化生产和成本控制。</w:t>
            </w:r>
          </w:p>
          <w:p w14:paraId="664E359C" w14:textId="77777777" w:rsidR="00453340" w:rsidRDefault="00000000">
            <w:pPr>
              <w:widowControl/>
              <w:adjustRightInd w:val="0"/>
              <w:snapToGrid w:val="0"/>
              <w:spacing w:line="400" w:lineRule="exact"/>
              <w:ind w:firstLineChars="200" w:firstLine="480"/>
              <w:jc w:val="left"/>
              <w:rPr>
                <w:rFonts w:eastAsia="仿宋"/>
                <w:kern w:val="0"/>
                <w:sz w:val="24"/>
              </w:rPr>
            </w:pPr>
            <w:r>
              <w:rPr>
                <w:rFonts w:eastAsia="仿宋"/>
                <w:kern w:val="0"/>
                <w:sz w:val="24"/>
              </w:rPr>
              <w:t>设计规格与提交要求：</w:t>
            </w:r>
          </w:p>
          <w:p w14:paraId="616B82B4" w14:textId="77777777" w:rsidR="00453340" w:rsidRDefault="00000000">
            <w:pPr>
              <w:widowControl/>
              <w:adjustRightInd w:val="0"/>
              <w:snapToGrid w:val="0"/>
              <w:spacing w:line="400" w:lineRule="exact"/>
              <w:ind w:firstLineChars="200" w:firstLine="480"/>
              <w:jc w:val="left"/>
              <w:rPr>
                <w:rFonts w:eastAsia="仿宋"/>
                <w:kern w:val="0"/>
                <w:sz w:val="24"/>
              </w:rPr>
            </w:pPr>
            <w:r>
              <w:rPr>
                <w:rFonts w:eastAsia="仿宋"/>
                <w:kern w:val="0"/>
                <w:sz w:val="24"/>
              </w:rPr>
              <w:t>1.</w:t>
            </w:r>
            <w:r>
              <w:rPr>
                <w:rFonts w:eastAsia="仿宋"/>
                <w:kern w:val="0"/>
                <w:sz w:val="24"/>
              </w:rPr>
              <w:t>视觉展示：参赛作品可能需要提供设计效果图、创意概述、包装示意图等，并按照大赛规定的格式（例如</w:t>
            </w:r>
            <w:r>
              <w:rPr>
                <w:rFonts w:eastAsia="仿宋"/>
                <w:kern w:val="0"/>
                <w:sz w:val="24"/>
              </w:rPr>
              <w:t>A3</w:t>
            </w:r>
            <w:r>
              <w:rPr>
                <w:rFonts w:eastAsia="仿宋"/>
                <w:kern w:val="0"/>
                <w:sz w:val="24"/>
              </w:rPr>
              <w:t>尺寸，</w:t>
            </w:r>
            <w:r>
              <w:rPr>
                <w:rFonts w:eastAsia="仿宋"/>
                <w:kern w:val="0"/>
                <w:sz w:val="24"/>
              </w:rPr>
              <w:t>JPG</w:t>
            </w:r>
            <w:r>
              <w:rPr>
                <w:rFonts w:eastAsia="仿宋"/>
                <w:kern w:val="0"/>
                <w:sz w:val="24"/>
              </w:rPr>
              <w:t>格式，分辨率</w:t>
            </w:r>
            <w:r>
              <w:rPr>
                <w:rFonts w:eastAsia="仿宋"/>
                <w:kern w:val="0"/>
                <w:sz w:val="24"/>
              </w:rPr>
              <w:t>300dpi</w:t>
            </w:r>
            <w:r>
              <w:rPr>
                <w:rFonts w:eastAsia="仿宋"/>
                <w:kern w:val="0"/>
                <w:sz w:val="24"/>
              </w:rPr>
              <w:t>以上，</w:t>
            </w:r>
            <w:r>
              <w:rPr>
                <w:rFonts w:eastAsia="仿宋"/>
                <w:kern w:val="0"/>
                <w:sz w:val="24"/>
              </w:rPr>
              <w:t>CMYK</w:t>
            </w:r>
            <w:r>
              <w:rPr>
                <w:rFonts w:eastAsia="仿宋"/>
                <w:kern w:val="0"/>
                <w:sz w:val="24"/>
              </w:rPr>
              <w:t>色彩模式）编辑成规范的版面文件提交。</w:t>
            </w:r>
          </w:p>
          <w:p w14:paraId="748215D8" w14:textId="77777777" w:rsidR="00453340" w:rsidRDefault="00000000">
            <w:pPr>
              <w:widowControl/>
              <w:adjustRightInd w:val="0"/>
              <w:snapToGrid w:val="0"/>
              <w:spacing w:line="400" w:lineRule="exact"/>
              <w:ind w:firstLineChars="200" w:firstLine="480"/>
              <w:jc w:val="left"/>
              <w:rPr>
                <w:rFonts w:eastAsia="仿宋"/>
                <w:kern w:val="0"/>
                <w:sz w:val="24"/>
              </w:rPr>
            </w:pPr>
            <w:r>
              <w:rPr>
                <w:rFonts w:eastAsia="仿宋"/>
                <w:kern w:val="0"/>
                <w:sz w:val="24"/>
              </w:rPr>
              <w:t>2.</w:t>
            </w:r>
            <w:r>
              <w:rPr>
                <w:rFonts w:eastAsia="仿宋"/>
                <w:kern w:val="0"/>
                <w:sz w:val="24"/>
              </w:rPr>
              <w:t>物理属性：可以是设计图纸，也可以是实物样品，可单件或系列作品提交。</w:t>
            </w:r>
          </w:p>
          <w:p w14:paraId="3D8CF33C" w14:textId="77777777" w:rsidR="00453340" w:rsidRDefault="00000000">
            <w:pPr>
              <w:widowControl/>
              <w:adjustRightInd w:val="0"/>
              <w:snapToGrid w:val="0"/>
              <w:spacing w:line="400" w:lineRule="exact"/>
              <w:ind w:firstLineChars="200" w:firstLine="480"/>
              <w:jc w:val="left"/>
              <w:rPr>
                <w:rFonts w:eastAsia="仿宋"/>
                <w:kern w:val="0"/>
                <w:sz w:val="24"/>
              </w:rPr>
            </w:pPr>
            <w:r>
              <w:rPr>
                <w:rFonts w:eastAsia="仿宋"/>
                <w:kern w:val="0"/>
                <w:sz w:val="24"/>
              </w:rPr>
              <w:lastRenderedPageBreak/>
              <w:t>应用场景广泛：</w:t>
            </w:r>
          </w:p>
          <w:p w14:paraId="635C10B3" w14:textId="77777777" w:rsidR="00453340" w:rsidRDefault="00000000">
            <w:pPr>
              <w:widowControl/>
              <w:adjustRightInd w:val="0"/>
              <w:snapToGrid w:val="0"/>
              <w:spacing w:line="400" w:lineRule="exact"/>
              <w:ind w:firstLineChars="200" w:firstLine="480"/>
              <w:jc w:val="left"/>
              <w:rPr>
                <w:rFonts w:eastAsia="仿宋"/>
                <w:kern w:val="0"/>
                <w:sz w:val="24"/>
              </w:rPr>
            </w:pPr>
            <w:r>
              <w:rPr>
                <w:rFonts w:eastAsia="仿宋"/>
                <w:kern w:val="0"/>
                <w:sz w:val="24"/>
              </w:rPr>
              <w:t>1.</w:t>
            </w:r>
            <w:r>
              <w:rPr>
                <w:rFonts w:eastAsia="仿宋"/>
                <w:kern w:val="0"/>
                <w:sz w:val="24"/>
              </w:rPr>
              <w:t>可涵盖旅游纪念品、装饰品、艺术品、办公用品、家居用品、生活用品、文博衍生品等多个领域。</w:t>
            </w:r>
          </w:p>
          <w:p w14:paraId="5DF97CF1" w14:textId="77777777" w:rsidR="00453340" w:rsidRDefault="00000000">
            <w:pPr>
              <w:widowControl/>
              <w:adjustRightInd w:val="0"/>
              <w:snapToGrid w:val="0"/>
              <w:spacing w:line="400" w:lineRule="exact"/>
              <w:ind w:firstLineChars="200" w:firstLine="480"/>
              <w:jc w:val="left"/>
              <w:rPr>
                <w:rFonts w:eastAsia="仿宋"/>
                <w:kern w:val="0"/>
                <w:sz w:val="24"/>
              </w:rPr>
            </w:pPr>
            <w:r>
              <w:rPr>
                <w:rFonts w:eastAsia="仿宋"/>
                <w:kern w:val="0"/>
                <w:sz w:val="24"/>
              </w:rPr>
              <w:t>对于北京幽岚山旅游开发有限公司而言，其文创产品设计还应当紧密围绕公司资源特点，如红色革命历史题材、自然风光以及与游客体验互动相关的各类产品。</w:t>
            </w:r>
          </w:p>
        </w:tc>
      </w:tr>
    </w:tbl>
    <w:p w14:paraId="3DCFE712" w14:textId="77777777" w:rsidR="00453340" w:rsidRDefault="00453340">
      <w:pPr>
        <w:widowControl/>
        <w:tabs>
          <w:tab w:val="left" w:pos="8640"/>
        </w:tabs>
        <w:adjustRightInd w:val="0"/>
        <w:snapToGrid w:val="0"/>
        <w:spacing w:line="440" w:lineRule="exact"/>
        <w:jc w:val="left"/>
        <w:rPr>
          <w:rFonts w:eastAsia="方正黑体简体"/>
          <w:bCs/>
          <w:spacing w:val="6"/>
          <w:kern w:val="0"/>
          <w:sz w:val="32"/>
          <w:szCs w:val="32"/>
          <w:lang w:val="en-GB"/>
        </w:rPr>
      </w:pPr>
    </w:p>
    <w:p w14:paraId="6BE06C23" w14:textId="77777777" w:rsidR="00453340"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453340" w14:paraId="6CD881D6" w14:textId="77777777">
        <w:trPr>
          <w:trHeight w:val="2979"/>
          <w:jc w:val="center"/>
        </w:trPr>
        <w:tc>
          <w:tcPr>
            <w:tcW w:w="1815" w:type="dxa"/>
            <w:tcBorders>
              <w:tl2br w:val="nil"/>
              <w:tr2bl w:val="nil"/>
            </w:tcBorders>
            <w:shd w:val="clear" w:color="auto" w:fill="FFFFFF"/>
            <w:vAlign w:val="center"/>
          </w:tcPr>
          <w:p w14:paraId="1BA16950"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14:paraId="1A51D970" w14:textId="77777777" w:rsidR="00453340" w:rsidRDefault="00000000">
            <w:pPr>
              <w:widowControl/>
              <w:adjustRightInd w:val="0"/>
              <w:snapToGrid w:val="0"/>
              <w:spacing w:line="400" w:lineRule="exact"/>
              <w:ind w:firstLineChars="200" w:firstLine="480"/>
              <w:rPr>
                <w:rFonts w:eastAsia="仿宋"/>
                <w:kern w:val="0"/>
                <w:sz w:val="24"/>
              </w:rPr>
            </w:pPr>
            <w:r>
              <w:rPr>
                <w:rFonts w:eastAsia="仿宋"/>
                <w:kern w:val="0"/>
                <w:sz w:val="24"/>
              </w:rPr>
              <w:t>一是健全组织保障。成立专项工作组，由旅游开发公司总经理担任组长，副总经理担任副组长，公司若干富有经验的老员工担任联络员，健全完善日常联络、月度总结相结合的常态化工作机制，确保各项指导措施落地落细。</w:t>
            </w:r>
          </w:p>
          <w:p w14:paraId="510F5A14" w14:textId="77777777" w:rsidR="00453340" w:rsidRDefault="00000000">
            <w:pPr>
              <w:widowControl/>
              <w:adjustRightInd w:val="0"/>
              <w:snapToGrid w:val="0"/>
              <w:spacing w:line="400" w:lineRule="exact"/>
              <w:ind w:firstLineChars="200" w:firstLine="480"/>
              <w:rPr>
                <w:rFonts w:eastAsia="仿宋"/>
                <w:kern w:val="0"/>
                <w:sz w:val="24"/>
              </w:rPr>
            </w:pPr>
            <w:r>
              <w:rPr>
                <w:rFonts w:eastAsia="仿宋"/>
                <w:kern w:val="0"/>
                <w:sz w:val="24"/>
              </w:rPr>
              <w:t>二是加强到村走访。拟邀请各小组成员适时到访本村，全面了解乡村发展规划，深入开展对接，提供相关数据和历年资料，专项工作组成员提供一对一指导，不断改进工作方法，助力项目顺利开展。</w:t>
            </w:r>
          </w:p>
          <w:p w14:paraId="54FF9A8A" w14:textId="77777777" w:rsidR="00453340" w:rsidRDefault="00000000">
            <w:pPr>
              <w:widowControl/>
              <w:adjustRightInd w:val="0"/>
              <w:snapToGrid w:val="0"/>
              <w:spacing w:line="400" w:lineRule="exact"/>
              <w:ind w:firstLineChars="200" w:firstLine="480"/>
              <w:rPr>
                <w:rFonts w:eastAsia="仿宋"/>
                <w:kern w:val="0"/>
                <w:sz w:val="24"/>
              </w:rPr>
            </w:pPr>
            <w:r>
              <w:rPr>
                <w:rFonts w:eastAsia="仿宋"/>
                <w:kern w:val="0"/>
                <w:sz w:val="24"/>
              </w:rPr>
              <w:t>三是做好跟踪评估。立足本活动的各项保障措施，建立工作进度台账，定期对进展效果进行综合评估，确保活动确定的内容落实到位。根据各报名小组各阶段最新情况，及时对帮扶措施进行动态调整。</w:t>
            </w:r>
          </w:p>
        </w:tc>
      </w:tr>
      <w:tr w:rsidR="00453340" w14:paraId="5001D19E" w14:textId="77777777">
        <w:trPr>
          <w:trHeight w:val="1699"/>
          <w:jc w:val="center"/>
        </w:trPr>
        <w:tc>
          <w:tcPr>
            <w:tcW w:w="1815" w:type="dxa"/>
            <w:tcBorders>
              <w:tl2br w:val="nil"/>
              <w:tr2bl w:val="nil"/>
            </w:tcBorders>
            <w:shd w:val="clear" w:color="auto" w:fill="FFFFFF"/>
            <w:vAlign w:val="center"/>
          </w:tcPr>
          <w:p w14:paraId="48F9E98D"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14:paraId="368194F9" w14:textId="77777777" w:rsidR="00453340" w:rsidRDefault="00000000">
            <w:pPr>
              <w:widowControl/>
              <w:adjustRightInd w:val="0"/>
              <w:snapToGrid w:val="0"/>
              <w:spacing w:line="400" w:lineRule="exact"/>
              <w:ind w:firstLineChars="200" w:firstLine="480"/>
              <w:rPr>
                <w:rFonts w:eastAsia="仿宋"/>
                <w:kern w:val="0"/>
                <w:sz w:val="24"/>
              </w:rPr>
            </w:pPr>
            <w:r>
              <w:rPr>
                <w:rFonts w:eastAsia="仿宋"/>
                <w:kern w:val="0"/>
                <w:sz w:val="24"/>
              </w:rPr>
              <w:t>根据排名情况，为部分优秀团队提供特色民宿一间夜（价值</w:t>
            </w:r>
            <w:r>
              <w:rPr>
                <w:rFonts w:eastAsia="仿宋"/>
                <w:kern w:val="0"/>
                <w:sz w:val="24"/>
              </w:rPr>
              <w:t>3000</w:t>
            </w:r>
            <w:r>
              <w:rPr>
                <w:rFonts w:eastAsia="仿宋"/>
                <w:kern w:val="0"/>
                <w:sz w:val="24"/>
              </w:rPr>
              <w:t>元）、坡峰岭景区或幽岚山童话森林景区门票、实习实践机会（可开具实习证明）等奖励。</w:t>
            </w:r>
          </w:p>
          <w:p w14:paraId="243CEAA0" w14:textId="77777777" w:rsidR="00453340" w:rsidRDefault="00000000">
            <w:pPr>
              <w:widowControl/>
              <w:adjustRightInd w:val="0"/>
              <w:snapToGrid w:val="0"/>
              <w:spacing w:line="400" w:lineRule="exact"/>
              <w:ind w:firstLineChars="200" w:firstLine="480"/>
              <w:rPr>
                <w:rFonts w:eastAsia="仿宋"/>
                <w:kern w:val="0"/>
                <w:sz w:val="24"/>
              </w:rPr>
            </w:pPr>
            <w:r>
              <w:rPr>
                <w:rFonts w:eastAsia="仿宋"/>
                <w:kern w:val="0"/>
                <w:sz w:val="24"/>
              </w:rPr>
              <w:t>注：奖项最终解释权由北京幽岚山旅游开发有限公司所有</w:t>
            </w:r>
            <w:r>
              <w:rPr>
                <w:rFonts w:eastAsia="仿宋" w:hint="eastAsia"/>
                <w:kern w:val="0"/>
                <w:sz w:val="24"/>
              </w:rPr>
              <w:t>。</w:t>
            </w:r>
          </w:p>
        </w:tc>
      </w:tr>
    </w:tbl>
    <w:p w14:paraId="70D37DE7" w14:textId="77777777" w:rsidR="00453340" w:rsidRDefault="00000000">
      <w:pPr>
        <w:widowControl/>
        <w:jc w:val="left"/>
        <w:rPr>
          <w:rFonts w:eastAsia="Times New Roman"/>
          <w:kern w:val="0"/>
          <w:sz w:val="24"/>
          <w:lang w:val="en-GB"/>
        </w:rPr>
      </w:pPr>
      <w:r>
        <w:rPr>
          <w:rFonts w:eastAsia="Times New Roman"/>
          <w:kern w:val="0"/>
          <w:sz w:val="24"/>
          <w:lang w:val="en-GB"/>
        </w:rPr>
        <w:br w:type="page"/>
      </w:r>
    </w:p>
    <w:p w14:paraId="7C91E925" w14:textId="77777777" w:rsidR="00453340" w:rsidRDefault="00000000">
      <w:pPr>
        <w:widowControl/>
        <w:adjustRightInd w:val="0"/>
        <w:snapToGrid w:val="0"/>
        <w:spacing w:line="600" w:lineRule="exact"/>
        <w:jc w:val="center"/>
        <w:rPr>
          <w:rFonts w:eastAsia="方正小标宋简体"/>
          <w:kern w:val="0"/>
          <w:sz w:val="44"/>
          <w:szCs w:val="32"/>
        </w:rPr>
      </w:pPr>
      <w:r>
        <w:rPr>
          <w:rFonts w:eastAsia="方正小标宋简体"/>
          <w:kern w:val="0"/>
          <w:sz w:val="44"/>
          <w:szCs w:val="32"/>
          <w:lang w:val="en-GB"/>
        </w:rPr>
        <w:lastRenderedPageBreak/>
        <w:t>“</w:t>
      </w:r>
      <w:r>
        <w:rPr>
          <w:rFonts w:eastAsia="方正小标宋简体"/>
          <w:kern w:val="0"/>
          <w:sz w:val="44"/>
          <w:szCs w:val="32"/>
          <w:lang w:val="en-GB"/>
        </w:rPr>
        <w:t>青绘京彩</w:t>
      </w:r>
      <w:r>
        <w:rPr>
          <w:rFonts w:eastAsia="方正小标宋简体"/>
          <w:kern w:val="0"/>
          <w:sz w:val="44"/>
          <w:szCs w:val="32"/>
          <w:lang w:val="en-GB"/>
        </w:rPr>
        <w:t>”</w:t>
      </w:r>
      <w:r>
        <w:rPr>
          <w:rFonts w:eastAsia="方正小标宋简体"/>
          <w:kern w:val="0"/>
          <w:sz w:val="44"/>
          <w:szCs w:val="32"/>
          <w:lang w:val="en-GB"/>
        </w:rPr>
        <w:t>文旅创意专项赛需求榜单</w:t>
      </w:r>
      <w:r>
        <w:rPr>
          <w:rFonts w:eastAsia="方正小标宋简体"/>
          <w:kern w:val="0"/>
          <w:sz w:val="44"/>
          <w:szCs w:val="32"/>
        </w:rPr>
        <w:t>-05</w:t>
      </w:r>
    </w:p>
    <w:p w14:paraId="04AA35BE" w14:textId="77777777" w:rsidR="00453340" w:rsidRDefault="00453340">
      <w:pPr>
        <w:widowControl/>
        <w:tabs>
          <w:tab w:val="left" w:pos="8640"/>
        </w:tabs>
        <w:adjustRightInd w:val="0"/>
        <w:snapToGrid w:val="0"/>
        <w:jc w:val="left"/>
        <w:rPr>
          <w:rFonts w:eastAsia="方正黑体简体"/>
          <w:bCs/>
          <w:spacing w:val="6"/>
          <w:kern w:val="0"/>
          <w:szCs w:val="21"/>
          <w:lang w:val="en-GB"/>
        </w:rPr>
      </w:pPr>
    </w:p>
    <w:p w14:paraId="10DC72E6" w14:textId="77777777" w:rsidR="00453340" w:rsidRDefault="00000000">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625"/>
        <w:gridCol w:w="1524"/>
        <w:gridCol w:w="2783"/>
      </w:tblGrid>
      <w:tr w:rsidR="00453340" w14:paraId="0DFDEDC7" w14:textId="77777777">
        <w:trPr>
          <w:trHeight w:val="582"/>
          <w:jc w:val="center"/>
        </w:trPr>
        <w:tc>
          <w:tcPr>
            <w:tcW w:w="1668" w:type="dxa"/>
            <w:vAlign w:val="center"/>
          </w:tcPr>
          <w:p w14:paraId="74308FDC" w14:textId="77777777" w:rsidR="00453340"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14:paraId="060BCE81" w14:textId="77777777" w:rsidR="00453340" w:rsidRDefault="00000000">
            <w:pPr>
              <w:widowControl/>
              <w:spacing w:line="400" w:lineRule="exact"/>
              <w:jc w:val="center"/>
              <w:textAlignment w:val="center"/>
              <w:rPr>
                <w:rFonts w:eastAsia="仿宋"/>
                <w:color w:val="000000"/>
                <w:kern w:val="0"/>
                <w:sz w:val="24"/>
              </w:rPr>
            </w:pPr>
            <w:r>
              <w:rPr>
                <w:rFonts w:eastAsia="仿宋"/>
                <w:color w:val="000000"/>
                <w:kern w:val="0"/>
                <w:sz w:val="24"/>
              </w:rPr>
              <w:t>北京市通州区大数据中心</w:t>
            </w:r>
          </w:p>
        </w:tc>
      </w:tr>
      <w:tr w:rsidR="00453340" w14:paraId="6EF41511" w14:textId="77777777">
        <w:trPr>
          <w:trHeight w:val="582"/>
          <w:jc w:val="center"/>
        </w:trPr>
        <w:tc>
          <w:tcPr>
            <w:tcW w:w="1668" w:type="dxa"/>
            <w:vAlign w:val="center"/>
          </w:tcPr>
          <w:p w14:paraId="6197A6A2" w14:textId="77777777" w:rsidR="00453340" w:rsidRDefault="00000000">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14:paraId="11E08FAA" w14:textId="77777777" w:rsidR="00453340" w:rsidRDefault="00000000">
            <w:pPr>
              <w:widowControl/>
              <w:adjustRightInd w:val="0"/>
              <w:snapToGrid w:val="0"/>
              <w:spacing w:line="400" w:lineRule="exact"/>
              <w:jc w:val="center"/>
              <w:rPr>
                <w:rFonts w:eastAsia="仿宋"/>
                <w:bCs/>
                <w:spacing w:val="6"/>
                <w:kern w:val="0"/>
                <w:sz w:val="24"/>
                <w:szCs w:val="28"/>
              </w:rPr>
            </w:pPr>
            <w:r>
              <w:rPr>
                <w:rFonts w:eastAsia="仿宋"/>
                <w:color w:val="000000"/>
                <w:kern w:val="0"/>
                <w:sz w:val="24"/>
              </w:rPr>
              <w:t>区委办局</w:t>
            </w:r>
          </w:p>
        </w:tc>
      </w:tr>
      <w:tr w:rsidR="00453340" w14:paraId="302CEE6F" w14:textId="77777777">
        <w:trPr>
          <w:trHeight w:val="567"/>
          <w:jc w:val="center"/>
        </w:trPr>
        <w:tc>
          <w:tcPr>
            <w:tcW w:w="1668" w:type="dxa"/>
            <w:vAlign w:val="center"/>
          </w:tcPr>
          <w:p w14:paraId="24D922BE" w14:textId="77777777" w:rsidR="00453340"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14:paraId="3916865A" w14:textId="77777777" w:rsidR="00453340" w:rsidRDefault="00000000">
            <w:pPr>
              <w:widowControl/>
              <w:adjustRightInd w:val="0"/>
              <w:spacing w:line="400" w:lineRule="exact"/>
              <w:jc w:val="center"/>
              <w:rPr>
                <w:rFonts w:eastAsia="仿宋"/>
                <w:kern w:val="0"/>
                <w:sz w:val="24"/>
              </w:rPr>
            </w:pPr>
            <w:r>
              <w:rPr>
                <w:rFonts w:eastAsia="仿宋"/>
                <w:color w:val="000000"/>
                <w:kern w:val="0"/>
                <w:sz w:val="24"/>
              </w:rPr>
              <w:t>北京市通州区张家湾镇开发区东二街一号楼</w:t>
            </w:r>
          </w:p>
        </w:tc>
      </w:tr>
      <w:tr w:rsidR="00453340" w14:paraId="4E93EE76" w14:textId="77777777">
        <w:trPr>
          <w:trHeight w:val="2170"/>
          <w:jc w:val="center"/>
        </w:trPr>
        <w:tc>
          <w:tcPr>
            <w:tcW w:w="1668" w:type="dxa"/>
            <w:vAlign w:val="center"/>
          </w:tcPr>
          <w:p w14:paraId="46C3D398" w14:textId="77777777" w:rsidR="00453340" w:rsidRDefault="00000000">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14:paraId="61993BB1" w14:textId="77777777" w:rsidR="00453340" w:rsidRDefault="00000000">
            <w:pPr>
              <w:widowControl/>
              <w:adjustRightInd w:val="0"/>
              <w:snapToGrid w:val="0"/>
              <w:spacing w:line="400" w:lineRule="exact"/>
              <w:ind w:firstLineChars="200" w:firstLine="504"/>
              <w:rPr>
                <w:rFonts w:eastAsia="仿宋"/>
                <w:bCs/>
                <w:spacing w:val="6"/>
                <w:kern w:val="0"/>
                <w:sz w:val="24"/>
                <w:szCs w:val="28"/>
                <w:lang w:val="en-GB"/>
              </w:rPr>
            </w:pPr>
            <w:r>
              <w:rPr>
                <w:rFonts w:eastAsia="仿宋"/>
                <w:bCs/>
                <w:spacing w:val="6"/>
                <w:kern w:val="0"/>
                <w:sz w:val="24"/>
                <w:szCs w:val="28"/>
                <w:lang w:val="en-GB"/>
              </w:rPr>
              <w:t>主要承担本区大数据相关的事务性、服务性、辅助性工作；贯彻落实全区信息化建设发展规划，开发、建设、管理、维护通州区公用信息平台及政务信息网络系统，使用现代化信息技术采集、整合、利用区域信息资源，为党政机关、社会组织及公众提供信息、网络相关服务。</w:t>
            </w:r>
          </w:p>
        </w:tc>
      </w:tr>
      <w:tr w:rsidR="00453340" w14:paraId="4DC827F7" w14:textId="77777777">
        <w:trPr>
          <w:trHeight w:val="535"/>
          <w:jc w:val="center"/>
        </w:trPr>
        <w:tc>
          <w:tcPr>
            <w:tcW w:w="1668" w:type="dxa"/>
            <w:vAlign w:val="center"/>
          </w:tcPr>
          <w:p w14:paraId="1C2FF3B2" w14:textId="77777777" w:rsidR="00453340" w:rsidRDefault="00000000">
            <w:pPr>
              <w:widowControl/>
              <w:adjustRightInd w:val="0"/>
              <w:snapToGrid w:val="0"/>
              <w:ind w:firstLineChars="100" w:firstLine="280"/>
              <w:rPr>
                <w:rFonts w:eastAsia="楷体"/>
                <w:bCs/>
                <w:spacing w:val="6"/>
                <w:kern w:val="0"/>
                <w:sz w:val="24"/>
                <w:szCs w:val="28"/>
                <w:lang w:val="en-GB"/>
              </w:rPr>
            </w:pPr>
            <w:r>
              <w:rPr>
                <w:rFonts w:eastAsia="楷体"/>
                <w:kern w:val="0"/>
                <w:sz w:val="28"/>
                <w:szCs w:val="32"/>
              </w:rPr>
              <w:t>联系人</w:t>
            </w:r>
          </w:p>
        </w:tc>
        <w:tc>
          <w:tcPr>
            <w:tcW w:w="2625" w:type="dxa"/>
            <w:vAlign w:val="center"/>
          </w:tcPr>
          <w:p w14:paraId="76A4AA6F" w14:textId="77777777" w:rsidR="00453340" w:rsidRDefault="00000000">
            <w:pPr>
              <w:widowControl/>
              <w:adjustRightInd w:val="0"/>
              <w:snapToGrid w:val="0"/>
              <w:spacing w:line="400" w:lineRule="exact"/>
              <w:ind w:firstLineChars="100" w:firstLine="240"/>
              <w:jc w:val="center"/>
              <w:rPr>
                <w:rFonts w:eastAsia="仿宋"/>
                <w:bCs/>
                <w:spacing w:val="6"/>
                <w:kern w:val="0"/>
                <w:sz w:val="24"/>
                <w:szCs w:val="28"/>
              </w:rPr>
            </w:pPr>
            <w:r>
              <w:rPr>
                <w:rFonts w:eastAsia="仿宋"/>
                <w:color w:val="000000"/>
                <w:kern w:val="0"/>
                <w:sz w:val="24"/>
              </w:rPr>
              <w:t>魏老师</w:t>
            </w:r>
          </w:p>
        </w:tc>
        <w:tc>
          <w:tcPr>
            <w:tcW w:w="1524" w:type="dxa"/>
            <w:vAlign w:val="center"/>
          </w:tcPr>
          <w:p w14:paraId="262B5C10" w14:textId="77777777" w:rsidR="00453340" w:rsidRDefault="00000000">
            <w:pPr>
              <w:widowControl/>
              <w:adjustRightInd w:val="0"/>
              <w:jc w:val="center"/>
              <w:rPr>
                <w:rFonts w:eastAsia="楷体"/>
                <w:kern w:val="0"/>
                <w:sz w:val="28"/>
                <w:szCs w:val="32"/>
                <w:lang w:val="en-GB"/>
              </w:rPr>
            </w:pPr>
            <w:r>
              <w:rPr>
                <w:rFonts w:eastAsia="楷体"/>
                <w:kern w:val="0"/>
                <w:sz w:val="28"/>
                <w:szCs w:val="32"/>
              </w:rPr>
              <w:t>联系方式</w:t>
            </w:r>
          </w:p>
        </w:tc>
        <w:tc>
          <w:tcPr>
            <w:tcW w:w="2783" w:type="dxa"/>
            <w:vAlign w:val="center"/>
          </w:tcPr>
          <w:p w14:paraId="68778F7A" w14:textId="77777777" w:rsidR="00453340" w:rsidRDefault="00000000">
            <w:pPr>
              <w:widowControl/>
              <w:adjustRightInd w:val="0"/>
              <w:spacing w:line="400" w:lineRule="exact"/>
              <w:jc w:val="center"/>
              <w:rPr>
                <w:rFonts w:eastAsia="仿宋"/>
                <w:kern w:val="0"/>
                <w:sz w:val="24"/>
                <w:lang w:val="en-GB"/>
              </w:rPr>
            </w:pPr>
            <w:r>
              <w:rPr>
                <w:rFonts w:eastAsia="Times New Roman"/>
                <w:kern w:val="0"/>
                <w:sz w:val="24"/>
                <w:lang w:val="en-GB"/>
              </w:rPr>
              <w:t xml:space="preserve"> </w:t>
            </w:r>
            <w:r>
              <w:rPr>
                <w:rFonts w:eastAsia="仿宋"/>
                <w:bCs/>
                <w:spacing w:val="6"/>
                <w:kern w:val="0"/>
                <w:sz w:val="24"/>
                <w:szCs w:val="28"/>
              </w:rPr>
              <w:t>13581859229</w:t>
            </w:r>
          </w:p>
        </w:tc>
      </w:tr>
    </w:tbl>
    <w:p w14:paraId="12B2171C" w14:textId="77777777" w:rsidR="00453340" w:rsidRDefault="00453340">
      <w:pPr>
        <w:widowControl/>
        <w:tabs>
          <w:tab w:val="left" w:pos="8640"/>
        </w:tabs>
        <w:adjustRightInd w:val="0"/>
        <w:snapToGrid w:val="0"/>
        <w:spacing w:line="560" w:lineRule="exact"/>
        <w:jc w:val="left"/>
        <w:rPr>
          <w:rFonts w:eastAsia="黑体"/>
          <w:bCs/>
          <w:spacing w:val="6"/>
          <w:kern w:val="0"/>
          <w:sz w:val="32"/>
          <w:szCs w:val="32"/>
          <w:lang w:val="en-GB"/>
        </w:rPr>
      </w:pPr>
    </w:p>
    <w:p w14:paraId="552D419F" w14:textId="77777777" w:rsidR="00453340"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453340" w14:paraId="1643417B" w14:textId="77777777">
        <w:trPr>
          <w:trHeight w:val="90"/>
          <w:jc w:val="center"/>
        </w:trPr>
        <w:tc>
          <w:tcPr>
            <w:tcW w:w="1835" w:type="dxa"/>
            <w:tcBorders>
              <w:tl2br w:val="nil"/>
              <w:tr2bl w:val="nil"/>
            </w:tcBorders>
            <w:shd w:val="clear" w:color="auto" w:fill="FFFFFF"/>
            <w:vAlign w:val="center"/>
          </w:tcPr>
          <w:p w14:paraId="443B504C"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14:paraId="32843DCA" w14:textId="77777777" w:rsidR="00453340" w:rsidRDefault="00000000">
            <w:pPr>
              <w:widowControl/>
              <w:adjustRightInd w:val="0"/>
              <w:spacing w:line="400" w:lineRule="exact"/>
              <w:jc w:val="center"/>
              <w:rPr>
                <w:rFonts w:eastAsia="方正仿宋简体"/>
                <w:kern w:val="0"/>
                <w:sz w:val="24"/>
                <w:lang w:val="en-GB"/>
              </w:rPr>
            </w:pPr>
            <w:r>
              <w:rPr>
                <w:rFonts w:eastAsia="仿宋"/>
                <w:color w:val="000000"/>
                <w:kern w:val="0"/>
                <w:sz w:val="24"/>
              </w:rPr>
              <w:t>灵境游：基于元宇宙底座的文旅实景全域推荐数字孪生平台</w:t>
            </w:r>
          </w:p>
        </w:tc>
      </w:tr>
      <w:tr w:rsidR="00453340" w14:paraId="6010FA76" w14:textId="77777777">
        <w:trPr>
          <w:trHeight w:val="567"/>
          <w:jc w:val="center"/>
        </w:trPr>
        <w:tc>
          <w:tcPr>
            <w:tcW w:w="1835" w:type="dxa"/>
            <w:tcBorders>
              <w:tl2br w:val="nil"/>
              <w:tr2bl w:val="nil"/>
            </w:tcBorders>
            <w:shd w:val="clear" w:color="auto" w:fill="FFFFFF"/>
            <w:vAlign w:val="center"/>
          </w:tcPr>
          <w:p w14:paraId="2D33D005"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14:paraId="37C01C78" w14:textId="77777777" w:rsidR="00453340" w:rsidRDefault="00000000">
            <w:pPr>
              <w:widowControl/>
              <w:adjustRightInd w:val="0"/>
              <w:spacing w:line="400" w:lineRule="exact"/>
              <w:jc w:val="center"/>
              <w:rPr>
                <w:rFonts w:eastAsia="方正仿宋简体"/>
                <w:kern w:val="0"/>
                <w:sz w:val="24"/>
              </w:rPr>
            </w:pPr>
            <w:r>
              <w:rPr>
                <w:rFonts w:eastAsia="仿宋"/>
                <w:color w:val="000000"/>
                <w:kern w:val="0"/>
                <w:sz w:val="24"/>
              </w:rPr>
              <w:t>数字经济</w:t>
            </w:r>
          </w:p>
        </w:tc>
      </w:tr>
      <w:tr w:rsidR="00453340" w14:paraId="25765E57" w14:textId="77777777">
        <w:trPr>
          <w:trHeight w:val="771"/>
          <w:jc w:val="center"/>
        </w:trPr>
        <w:tc>
          <w:tcPr>
            <w:tcW w:w="1835" w:type="dxa"/>
            <w:tcBorders>
              <w:tl2br w:val="nil"/>
              <w:tr2bl w:val="nil"/>
            </w:tcBorders>
            <w:shd w:val="clear" w:color="auto" w:fill="FFFFFF"/>
            <w:vAlign w:val="center"/>
          </w:tcPr>
          <w:p w14:paraId="06657D07"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14:paraId="7E7A2831" w14:textId="77777777" w:rsidR="00453340"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lang w:val="en-GB"/>
              </w:rPr>
              <w:t>2023</w:t>
            </w:r>
            <w:r>
              <w:rPr>
                <w:rFonts w:eastAsia="仿宋"/>
                <w:bCs/>
                <w:spacing w:val="6"/>
                <w:kern w:val="0"/>
                <w:sz w:val="24"/>
                <w:szCs w:val="28"/>
                <w:lang w:val="en-GB"/>
              </w:rPr>
              <w:t>年以来，中国文旅市场迎来强力复苏。现象级流量使得传统的旅游模式正在被颠覆，城市的</w:t>
            </w:r>
            <w:r>
              <w:rPr>
                <w:rFonts w:eastAsia="仿宋"/>
                <w:bCs/>
                <w:spacing w:val="6"/>
                <w:kern w:val="0"/>
                <w:sz w:val="24"/>
                <w:szCs w:val="28"/>
                <w:lang w:val="en-GB"/>
              </w:rPr>
              <w:t>“</w:t>
            </w:r>
            <w:r>
              <w:rPr>
                <w:rFonts w:eastAsia="仿宋"/>
                <w:bCs/>
                <w:spacing w:val="6"/>
                <w:kern w:val="0"/>
                <w:sz w:val="24"/>
                <w:szCs w:val="28"/>
                <w:lang w:val="en-GB"/>
              </w:rPr>
              <w:t>叙事模式</w:t>
            </w:r>
            <w:r>
              <w:rPr>
                <w:rFonts w:eastAsia="仿宋"/>
                <w:bCs/>
                <w:spacing w:val="6"/>
                <w:kern w:val="0"/>
                <w:sz w:val="24"/>
                <w:szCs w:val="28"/>
                <w:lang w:val="en-GB"/>
              </w:rPr>
              <w:t>”</w:t>
            </w:r>
            <w:r>
              <w:rPr>
                <w:rFonts w:eastAsia="仿宋"/>
                <w:bCs/>
                <w:spacing w:val="6"/>
                <w:kern w:val="0"/>
                <w:sz w:val="24"/>
                <w:szCs w:val="28"/>
                <w:lang w:val="en-GB"/>
              </w:rPr>
              <w:t>也发生了改变。</w:t>
            </w:r>
            <w:r>
              <w:rPr>
                <w:rFonts w:eastAsia="仿宋"/>
                <w:bCs/>
                <w:spacing w:val="6"/>
                <w:kern w:val="0"/>
                <w:sz w:val="24"/>
                <w:szCs w:val="28"/>
              </w:rPr>
              <w:t>元宇宙技术作为新兴的数字技术，其硬件依赖程度低、开发规模与算力需求小、以虚拟产品开发应用为主，具备较早和较快应用于文旅产业的天然优势。</w:t>
            </w:r>
          </w:p>
          <w:p w14:paraId="2F64D7EA" w14:textId="77777777" w:rsidR="00453340"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本赛题要求选手实现基于元宇宙技术的文旅实景全域推荐数字孪生平台。通过该平台，用户可以在虚拟世界中身临其境地游览各个旅游景点，体验不同环境下的景观变化，以及各种互动活动，为用户提供个性化的旅游推荐和服务。</w:t>
            </w:r>
          </w:p>
          <w:p w14:paraId="4ABBE614" w14:textId="77777777" w:rsidR="00453340" w:rsidRDefault="00000000">
            <w:pPr>
              <w:widowControl/>
              <w:adjustRightInd w:val="0"/>
              <w:snapToGrid w:val="0"/>
              <w:spacing w:line="400" w:lineRule="exact"/>
              <w:ind w:firstLineChars="200" w:firstLine="504"/>
              <w:rPr>
                <w:rFonts w:eastAsia="方正仿宋简体"/>
                <w:bCs/>
                <w:spacing w:val="6"/>
                <w:kern w:val="0"/>
                <w:sz w:val="24"/>
                <w:szCs w:val="28"/>
              </w:rPr>
            </w:pPr>
            <w:r>
              <w:rPr>
                <w:rFonts w:eastAsia="仿宋"/>
                <w:bCs/>
                <w:spacing w:val="6"/>
                <w:kern w:val="0"/>
                <w:sz w:val="24"/>
                <w:szCs w:val="28"/>
              </w:rPr>
              <w:t>本赛题希望让选手了解数字文旅的运行方式，通过对元宇宙文旅平台的系统思考、创新设计和整合开发，培养适应未来数字化时代的新型软件开发技能，为实现文旅数字化转型提供可行性方案。</w:t>
            </w:r>
          </w:p>
        </w:tc>
      </w:tr>
      <w:tr w:rsidR="00453340" w14:paraId="5F6E5E0F" w14:textId="77777777">
        <w:trPr>
          <w:trHeight w:val="1095"/>
          <w:jc w:val="center"/>
        </w:trPr>
        <w:tc>
          <w:tcPr>
            <w:tcW w:w="1835" w:type="dxa"/>
            <w:tcBorders>
              <w:tl2br w:val="nil"/>
              <w:tr2bl w:val="nil"/>
            </w:tcBorders>
            <w:shd w:val="clear" w:color="auto" w:fill="FFFFFF"/>
            <w:vAlign w:val="center"/>
          </w:tcPr>
          <w:p w14:paraId="490DF79D" w14:textId="77777777" w:rsidR="00453340" w:rsidRDefault="00000000">
            <w:pPr>
              <w:widowControl/>
              <w:adjustRightInd w:val="0"/>
              <w:snapToGrid w:val="0"/>
              <w:spacing w:line="560" w:lineRule="exact"/>
              <w:jc w:val="center"/>
              <w:rPr>
                <w:rFonts w:eastAsia="楷体"/>
                <w:kern w:val="0"/>
                <w:sz w:val="28"/>
                <w:szCs w:val="28"/>
              </w:rPr>
            </w:pPr>
            <w:r>
              <w:rPr>
                <w:rFonts w:eastAsia="楷体"/>
                <w:kern w:val="0"/>
                <w:sz w:val="28"/>
                <w:szCs w:val="28"/>
              </w:rPr>
              <w:lastRenderedPageBreak/>
              <w:t>预期取得的</w:t>
            </w:r>
          </w:p>
          <w:p w14:paraId="37E10ADE"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14:paraId="4F6AAF67" w14:textId="77777777" w:rsidR="00453340" w:rsidRDefault="00000000">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促进旅游业发展：通过提供沉浸式的虚拟旅游体验，灵境游能够吸引更多用户体验虚拟旅游，从而在一定程度上促进真实旅游产业的发展，带动旅游经济增长。</w:t>
            </w:r>
          </w:p>
          <w:p w14:paraId="4AD7EA91" w14:textId="77777777" w:rsidR="00453340" w:rsidRDefault="00000000">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创新商业模式：灵境游为旅游行业提供了一种创新的商业模式，通过数字孪生技术和元宇宙平台，为旅游业务拓展新的销售和营销渠道，增加旅游产品的附加值。</w:t>
            </w:r>
          </w:p>
          <w:p w14:paraId="584EA8F2" w14:textId="77777777" w:rsidR="00453340" w:rsidRDefault="00000000">
            <w:pPr>
              <w:widowControl/>
              <w:adjustRightInd w:val="0"/>
              <w:snapToGrid w:val="0"/>
              <w:spacing w:line="400" w:lineRule="exact"/>
              <w:ind w:firstLineChars="200" w:firstLine="480"/>
              <w:jc w:val="left"/>
              <w:rPr>
                <w:rFonts w:eastAsia="仿宋"/>
                <w:kern w:val="0"/>
                <w:sz w:val="24"/>
                <w:lang w:val="en-GB"/>
              </w:rPr>
            </w:pPr>
            <w:r>
              <w:rPr>
                <w:rFonts w:eastAsia="仿宋"/>
                <w:kern w:val="0"/>
                <w:sz w:val="24"/>
              </w:rPr>
              <w:t>促进</w:t>
            </w:r>
            <w:r>
              <w:rPr>
                <w:rFonts w:eastAsia="仿宋"/>
                <w:kern w:val="0"/>
                <w:sz w:val="24"/>
                <w:lang w:val="en-GB"/>
              </w:rPr>
              <w:t>文化传播：该项目通过数字化手段，将</w:t>
            </w:r>
            <w:r>
              <w:rPr>
                <w:rFonts w:eastAsia="仿宋"/>
                <w:kern w:val="0"/>
                <w:sz w:val="24"/>
              </w:rPr>
              <w:t>通州区</w:t>
            </w:r>
            <w:r>
              <w:rPr>
                <w:rFonts w:eastAsia="仿宋"/>
                <w:kern w:val="0"/>
                <w:sz w:val="24"/>
                <w:lang w:val="en-GB"/>
              </w:rPr>
              <w:t>的文化遗产和旅游景点以更直观、更易于接触的方式呈现给</w:t>
            </w:r>
            <w:r>
              <w:rPr>
                <w:rFonts w:eastAsia="仿宋"/>
                <w:kern w:val="0"/>
                <w:sz w:val="24"/>
              </w:rPr>
              <w:t>全国</w:t>
            </w:r>
            <w:r>
              <w:rPr>
                <w:rFonts w:eastAsia="仿宋"/>
                <w:kern w:val="0"/>
                <w:sz w:val="24"/>
                <w:lang w:val="en-GB"/>
              </w:rPr>
              <w:t>用户，有助于文化的传播和交流。</w:t>
            </w:r>
          </w:p>
          <w:p w14:paraId="5CB437CF" w14:textId="77777777" w:rsidR="00453340" w:rsidRDefault="00000000">
            <w:pPr>
              <w:widowControl/>
              <w:adjustRightInd w:val="0"/>
              <w:snapToGrid w:val="0"/>
              <w:spacing w:line="400" w:lineRule="exact"/>
              <w:ind w:firstLineChars="200" w:firstLine="480"/>
              <w:jc w:val="left"/>
              <w:rPr>
                <w:rFonts w:eastAsia="仿宋"/>
                <w:kern w:val="0"/>
                <w:sz w:val="24"/>
                <w:lang w:val="en-GB"/>
              </w:rPr>
            </w:pPr>
            <w:r>
              <w:rPr>
                <w:rFonts w:eastAsia="仿宋"/>
                <w:kern w:val="0"/>
                <w:sz w:val="24"/>
              </w:rPr>
              <w:t>提供</w:t>
            </w:r>
            <w:r>
              <w:rPr>
                <w:rFonts w:eastAsia="仿宋"/>
                <w:kern w:val="0"/>
                <w:sz w:val="24"/>
                <w:lang w:val="en-GB"/>
              </w:rPr>
              <w:t>就业机会：项目的开发和运营需要各类专业人才，从技术开发到市场营销，从内容创作到客户服务，为当地创造就业机会。</w:t>
            </w:r>
          </w:p>
          <w:p w14:paraId="08CDEF9F" w14:textId="77777777" w:rsidR="00453340" w:rsidRDefault="00000000">
            <w:pPr>
              <w:widowControl/>
              <w:adjustRightInd w:val="0"/>
              <w:snapToGrid w:val="0"/>
              <w:spacing w:line="400" w:lineRule="exact"/>
              <w:ind w:firstLineChars="200" w:firstLine="480"/>
              <w:jc w:val="left"/>
              <w:rPr>
                <w:rFonts w:eastAsia="方正仿宋简体"/>
                <w:kern w:val="0"/>
                <w:sz w:val="24"/>
                <w:lang w:val="en-GB"/>
              </w:rPr>
            </w:pPr>
            <w:r>
              <w:rPr>
                <w:rFonts w:eastAsia="仿宋"/>
                <w:kern w:val="0"/>
                <w:sz w:val="24"/>
              </w:rPr>
              <w:t>提供</w:t>
            </w:r>
            <w:r>
              <w:rPr>
                <w:rFonts w:eastAsia="仿宋"/>
                <w:kern w:val="0"/>
                <w:sz w:val="24"/>
                <w:lang w:val="en-GB"/>
              </w:rPr>
              <w:t>决策数据：通过收集用户行为数据，灵境游可以为旅游景点管理者和政策制定者提供宝贵的洞察，帮助他们做出更加科学合理的决策。</w:t>
            </w:r>
          </w:p>
        </w:tc>
      </w:tr>
      <w:tr w:rsidR="00453340" w14:paraId="1375DA7E" w14:textId="77777777">
        <w:trPr>
          <w:trHeight w:val="1236"/>
          <w:jc w:val="center"/>
        </w:trPr>
        <w:tc>
          <w:tcPr>
            <w:tcW w:w="1835" w:type="dxa"/>
            <w:tcBorders>
              <w:right w:val="single" w:sz="4" w:space="0" w:color="auto"/>
              <w:tl2br w:val="nil"/>
              <w:tr2bl w:val="nil"/>
            </w:tcBorders>
            <w:shd w:val="clear" w:color="auto" w:fill="FFFFFF"/>
            <w:vAlign w:val="center"/>
          </w:tcPr>
          <w:p w14:paraId="281B413D"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38A28831" w14:textId="77777777" w:rsidR="00453340" w:rsidRDefault="00000000">
            <w:pPr>
              <w:widowControl/>
              <w:adjustRightInd w:val="0"/>
              <w:snapToGrid w:val="0"/>
              <w:spacing w:line="400" w:lineRule="exact"/>
              <w:ind w:firstLineChars="200" w:firstLine="480"/>
              <w:jc w:val="left"/>
              <w:rPr>
                <w:rFonts w:eastAsia="仿宋"/>
                <w:kern w:val="0"/>
                <w:sz w:val="24"/>
              </w:rPr>
            </w:pPr>
            <w:r>
              <w:rPr>
                <w:rFonts w:eastAsia="仿宋"/>
                <w:kern w:val="0"/>
                <w:sz w:val="24"/>
              </w:rPr>
              <w:t>第一条</w:t>
            </w:r>
            <w:r>
              <w:rPr>
                <w:rFonts w:eastAsia="仿宋"/>
                <w:kern w:val="0"/>
                <w:sz w:val="24"/>
              </w:rPr>
              <w:t xml:space="preserve"> </w:t>
            </w:r>
            <w:r>
              <w:rPr>
                <w:rFonts w:eastAsia="仿宋"/>
                <w:kern w:val="0"/>
                <w:sz w:val="24"/>
                <w:lang w:val="en-GB"/>
              </w:rPr>
              <w:t>作品必须遵守相关的法律法规，尊重知识产权，不得涉及任何侵权行为。</w:t>
            </w:r>
          </w:p>
          <w:p w14:paraId="4E4FA122" w14:textId="77777777" w:rsidR="00453340" w:rsidRDefault="00000000">
            <w:pPr>
              <w:widowControl/>
              <w:adjustRightInd w:val="0"/>
              <w:snapToGrid w:val="0"/>
              <w:spacing w:line="400" w:lineRule="exact"/>
              <w:ind w:firstLineChars="200" w:firstLine="480"/>
              <w:jc w:val="left"/>
              <w:rPr>
                <w:rFonts w:eastAsia="仿宋"/>
                <w:kern w:val="0"/>
                <w:sz w:val="24"/>
                <w:lang w:val="en-GB"/>
              </w:rPr>
            </w:pPr>
            <w:r>
              <w:rPr>
                <w:rFonts w:eastAsia="仿宋"/>
                <w:kern w:val="0"/>
                <w:sz w:val="24"/>
              </w:rPr>
              <w:t>第二条</w:t>
            </w:r>
            <w:r>
              <w:rPr>
                <w:rFonts w:eastAsia="仿宋"/>
                <w:kern w:val="0"/>
                <w:sz w:val="24"/>
                <w:lang w:val="en-GB"/>
              </w:rPr>
              <w:t xml:space="preserve"> </w:t>
            </w:r>
            <w:r>
              <w:rPr>
                <w:rFonts w:eastAsia="仿宋"/>
                <w:kern w:val="0"/>
                <w:sz w:val="24"/>
                <w:lang w:val="en-GB"/>
              </w:rPr>
              <w:t>作品必须体现出互联网技术与文化旅游的深度融合，展示出独特的创新点。</w:t>
            </w:r>
          </w:p>
          <w:p w14:paraId="5FE56D51" w14:textId="77777777" w:rsidR="00453340" w:rsidRDefault="00000000">
            <w:pPr>
              <w:widowControl/>
              <w:adjustRightInd w:val="0"/>
              <w:snapToGrid w:val="0"/>
              <w:spacing w:line="400" w:lineRule="exact"/>
              <w:ind w:firstLineChars="200" w:firstLine="480"/>
              <w:jc w:val="left"/>
              <w:rPr>
                <w:rFonts w:eastAsia="仿宋"/>
                <w:kern w:val="0"/>
                <w:sz w:val="24"/>
                <w:lang w:val="en-GB"/>
              </w:rPr>
            </w:pPr>
            <w:r>
              <w:rPr>
                <w:rFonts w:eastAsia="仿宋"/>
                <w:kern w:val="0"/>
                <w:sz w:val="24"/>
              </w:rPr>
              <w:t>第三条</w:t>
            </w:r>
            <w:r>
              <w:rPr>
                <w:rFonts w:eastAsia="仿宋"/>
                <w:kern w:val="0"/>
                <w:sz w:val="24"/>
              </w:rPr>
              <w:t xml:space="preserve"> </w:t>
            </w:r>
            <w:r>
              <w:rPr>
                <w:rFonts w:eastAsia="仿宋"/>
                <w:kern w:val="0"/>
                <w:sz w:val="24"/>
                <w:lang w:val="en-GB"/>
              </w:rPr>
              <w:t>作品需要具备实际应用价值，能够解决现实问题，如提高旅游体验、优化旅游资源配置、促进文化传播等。</w:t>
            </w:r>
          </w:p>
          <w:p w14:paraId="7F9F9FB4" w14:textId="77777777" w:rsidR="00453340" w:rsidRDefault="00000000">
            <w:pPr>
              <w:widowControl/>
              <w:adjustRightInd w:val="0"/>
              <w:snapToGrid w:val="0"/>
              <w:spacing w:line="400" w:lineRule="exact"/>
              <w:ind w:firstLineChars="200" w:firstLine="480"/>
              <w:jc w:val="left"/>
              <w:rPr>
                <w:rFonts w:eastAsia="仿宋"/>
                <w:kern w:val="0"/>
                <w:sz w:val="24"/>
                <w:lang w:val="en-GB"/>
              </w:rPr>
            </w:pPr>
            <w:r>
              <w:rPr>
                <w:rFonts w:eastAsia="仿宋"/>
                <w:kern w:val="0"/>
                <w:sz w:val="24"/>
              </w:rPr>
              <w:t>第四条</w:t>
            </w:r>
            <w:r>
              <w:rPr>
                <w:rFonts w:eastAsia="仿宋"/>
                <w:kern w:val="0"/>
                <w:sz w:val="24"/>
              </w:rPr>
              <w:t xml:space="preserve"> </w:t>
            </w:r>
            <w:r>
              <w:rPr>
                <w:rFonts w:eastAsia="仿宋"/>
                <w:kern w:val="0"/>
                <w:sz w:val="24"/>
                <w:lang w:val="en-GB"/>
              </w:rPr>
              <w:t>要求作品技术实现可行，具备一定的技术难度和挑战性，能够展示出参赛者的技术能力和创新思维。</w:t>
            </w:r>
          </w:p>
          <w:p w14:paraId="29BEB015" w14:textId="77777777" w:rsidR="00453340" w:rsidRDefault="00000000">
            <w:pPr>
              <w:widowControl/>
              <w:adjustRightInd w:val="0"/>
              <w:snapToGrid w:val="0"/>
              <w:spacing w:line="400" w:lineRule="exact"/>
              <w:ind w:firstLineChars="200" w:firstLine="480"/>
              <w:jc w:val="left"/>
              <w:rPr>
                <w:rFonts w:eastAsia="方正仿宋简体"/>
                <w:kern w:val="0"/>
                <w:sz w:val="24"/>
                <w:lang w:val="en-GB"/>
              </w:rPr>
            </w:pPr>
            <w:r>
              <w:rPr>
                <w:rFonts w:eastAsia="仿宋"/>
                <w:kern w:val="0"/>
                <w:sz w:val="24"/>
              </w:rPr>
              <w:t>第五条</w:t>
            </w:r>
            <w:r>
              <w:rPr>
                <w:rFonts w:eastAsia="仿宋"/>
                <w:kern w:val="0"/>
                <w:sz w:val="24"/>
              </w:rPr>
              <w:t xml:space="preserve"> </w:t>
            </w:r>
            <w:r>
              <w:rPr>
                <w:rFonts w:eastAsia="仿宋"/>
                <w:kern w:val="0"/>
                <w:sz w:val="24"/>
                <w:lang w:val="en-GB"/>
              </w:rPr>
              <w:t>作品应包含清晰的商业模式和盈利途径，能够说明项目的可持续发展和市场潜力。</w:t>
            </w:r>
          </w:p>
        </w:tc>
      </w:tr>
    </w:tbl>
    <w:p w14:paraId="2B4BC47A" w14:textId="77777777" w:rsidR="00453340" w:rsidRDefault="00453340">
      <w:pPr>
        <w:widowControl/>
        <w:tabs>
          <w:tab w:val="left" w:pos="8640"/>
        </w:tabs>
        <w:adjustRightInd w:val="0"/>
        <w:snapToGrid w:val="0"/>
        <w:spacing w:line="440" w:lineRule="exact"/>
        <w:jc w:val="left"/>
        <w:rPr>
          <w:rFonts w:eastAsia="方正黑体简体"/>
          <w:bCs/>
          <w:spacing w:val="6"/>
          <w:kern w:val="0"/>
          <w:sz w:val="32"/>
          <w:szCs w:val="32"/>
          <w:lang w:val="en-GB"/>
        </w:rPr>
      </w:pPr>
    </w:p>
    <w:p w14:paraId="14BD58B6" w14:textId="77777777" w:rsidR="00453340" w:rsidRDefault="00453340">
      <w:pPr>
        <w:widowControl/>
        <w:tabs>
          <w:tab w:val="left" w:pos="8640"/>
        </w:tabs>
        <w:adjustRightInd w:val="0"/>
        <w:snapToGrid w:val="0"/>
        <w:spacing w:line="440" w:lineRule="exact"/>
        <w:jc w:val="left"/>
        <w:rPr>
          <w:rFonts w:eastAsia="黑体"/>
          <w:bCs/>
          <w:spacing w:val="6"/>
          <w:kern w:val="0"/>
          <w:sz w:val="32"/>
          <w:szCs w:val="32"/>
          <w:lang w:val="en-GB"/>
        </w:rPr>
      </w:pPr>
    </w:p>
    <w:p w14:paraId="3F00F02B" w14:textId="77777777" w:rsidR="00453340" w:rsidRDefault="00453340">
      <w:pPr>
        <w:widowControl/>
        <w:tabs>
          <w:tab w:val="left" w:pos="8640"/>
        </w:tabs>
        <w:adjustRightInd w:val="0"/>
        <w:snapToGrid w:val="0"/>
        <w:spacing w:line="440" w:lineRule="exact"/>
        <w:jc w:val="left"/>
        <w:rPr>
          <w:rFonts w:eastAsia="黑体"/>
          <w:bCs/>
          <w:spacing w:val="6"/>
          <w:kern w:val="0"/>
          <w:sz w:val="32"/>
          <w:szCs w:val="32"/>
          <w:lang w:val="en-GB"/>
        </w:rPr>
      </w:pPr>
    </w:p>
    <w:p w14:paraId="220A885A" w14:textId="77777777" w:rsidR="00453340" w:rsidRDefault="00453340">
      <w:pPr>
        <w:widowControl/>
        <w:tabs>
          <w:tab w:val="left" w:pos="8640"/>
        </w:tabs>
        <w:adjustRightInd w:val="0"/>
        <w:snapToGrid w:val="0"/>
        <w:spacing w:line="440" w:lineRule="exact"/>
        <w:jc w:val="left"/>
        <w:rPr>
          <w:rFonts w:eastAsia="黑体"/>
          <w:bCs/>
          <w:spacing w:val="6"/>
          <w:kern w:val="0"/>
          <w:sz w:val="32"/>
          <w:szCs w:val="32"/>
          <w:lang w:val="en-GB"/>
        </w:rPr>
      </w:pPr>
    </w:p>
    <w:p w14:paraId="091D994C" w14:textId="77777777" w:rsidR="00453340" w:rsidRDefault="00453340">
      <w:pPr>
        <w:widowControl/>
        <w:tabs>
          <w:tab w:val="left" w:pos="8640"/>
        </w:tabs>
        <w:adjustRightInd w:val="0"/>
        <w:snapToGrid w:val="0"/>
        <w:spacing w:line="440" w:lineRule="exact"/>
        <w:jc w:val="left"/>
        <w:rPr>
          <w:rFonts w:eastAsia="黑体"/>
          <w:bCs/>
          <w:spacing w:val="6"/>
          <w:kern w:val="0"/>
          <w:sz w:val="32"/>
          <w:szCs w:val="32"/>
          <w:lang w:val="en-GB"/>
        </w:rPr>
      </w:pPr>
    </w:p>
    <w:p w14:paraId="4F8EBFB7" w14:textId="77777777" w:rsidR="00453340" w:rsidRDefault="00453340">
      <w:pPr>
        <w:widowControl/>
        <w:tabs>
          <w:tab w:val="left" w:pos="8640"/>
        </w:tabs>
        <w:adjustRightInd w:val="0"/>
        <w:snapToGrid w:val="0"/>
        <w:spacing w:line="440" w:lineRule="exact"/>
        <w:jc w:val="left"/>
        <w:rPr>
          <w:rFonts w:eastAsia="黑体"/>
          <w:bCs/>
          <w:spacing w:val="6"/>
          <w:kern w:val="0"/>
          <w:sz w:val="32"/>
          <w:szCs w:val="32"/>
          <w:lang w:val="en-GB"/>
        </w:rPr>
      </w:pPr>
    </w:p>
    <w:p w14:paraId="325DB7C8" w14:textId="77777777" w:rsidR="00453340" w:rsidRDefault="00453340">
      <w:pPr>
        <w:widowControl/>
        <w:tabs>
          <w:tab w:val="left" w:pos="8640"/>
        </w:tabs>
        <w:adjustRightInd w:val="0"/>
        <w:snapToGrid w:val="0"/>
        <w:spacing w:line="440" w:lineRule="exact"/>
        <w:jc w:val="left"/>
        <w:rPr>
          <w:rFonts w:eastAsia="黑体"/>
          <w:bCs/>
          <w:spacing w:val="6"/>
          <w:kern w:val="0"/>
          <w:sz w:val="32"/>
          <w:szCs w:val="32"/>
          <w:lang w:val="en-GB"/>
        </w:rPr>
      </w:pPr>
    </w:p>
    <w:p w14:paraId="50604780" w14:textId="77777777" w:rsidR="00453340" w:rsidRDefault="00453340">
      <w:pPr>
        <w:widowControl/>
        <w:tabs>
          <w:tab w:val="left" w:pos="8640"/>
        </w:tabs>
        <w:adjustRightInd w:val="0"/>
        <w:snapToGrid w:val="0"/>
        <w:spacing w:line="440" w:lineRule="exact"/>
        <w:jc w:val="left"/>
        <w:rPr>
          <w:rFonts w:eastAsia="黑体"/>
          <w:bCs/>
          <w:spacing w:val="6"/>
          <w:kern w:val="0"/>
          <w:sz w:val="32"/>
          <w:szCs w:val="32"/>
          <w:lang w:val="en-GB"/>
        </w:rPr>
      </w:pPr>
    </w:p>
    <w:p w14:paraId="18A3DD28" w14:textId="77777777" w:rsidR="00453340" w:rsidRDefault="00000000">
      <w:pPr>
        <w:widowControl/>
        <w:tabs>
          <w:tab w:val="left" w:pos="8640"/>
        </w:tabs>
        <w:adjustRightInd w:val="0"/>
        <w:snapToGrid w:val="0"/>
        <w:spacing w:line="440" w:lineRule="exact"/>
        <w:jc w:val="left"/>
        <w:rPr>
          <w:rFonts w:eastAsia="方正楷体简体"/>
          <w:bCs/>
          <w:spacing w:val="6"/>
          <w:w w:val="90"/>
          <w:kern w:val="0"/>
          <w:sz w:val="24"/>
          <w:lang w:val="en-GB"/>
        </w:rPr>
      </w:pPr>
      <w:r>
        <w:rPr>
          <w:rFonts w:eastAsia="黑体"/>
          <w:bCs/>
          <w:spacing w:val="6"/>
          <w:kern w:val="0"/>
          <w:sz w:val="32"/>
          <w:szCs w:val="32"/>
          <w:lang w:val="en-GB"/>
        </w:rPr>
        <w:lastRenderedPageBreak/>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453340" w14:paraId="1275136B" w14:textId="77777777">
        <w:trPr>
          <w:trHeight w:val="2979"/>
          <w:jc w:val="center"/>
        </w:trPr>
        <w:tc>
          <w:tcPr>
            <w:tcW w:w="1815" w:type="dxa"/>
            <w:tcBorders>
              <w:tl2br w:val="nil"/>
              <w:tr2bl w:val="nil"/>
            </w:tcBorders>
            <w:shd w:val="clear" w:color="auto" w:fill="FFFFFF"/>
            <w:vAlign w:val="center"/>
          </w:tcPr>
          <w:p w14:paraId="61681155"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14:paraId="706DE6DB" w14:textId="77777777" w:rsidR="00453340"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本单位为该赛题提供以下指导措施：</w:t>
            </w:r>
          </w:p>
          <w:p w14:paraId="433E5EDD" w14:textId="77777777" w:rsidR="00453340"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1.</w:t>
            </w:r>
            <w:r>
              <w:rPr>
                <w:rFonts w:eastAsia="仿宋"/>
                <w:bCs/>
                <w:spacing w:val="6"/>
                <w:kern w:val="0"/>
                <w:sz w:val="24"/>
                <w:szCs w:val="28"/>
              </w:rPr>
              <w:t>应用场景合作：组织专家团队进行协助研究调研，推动与知名旅游企业、文化机构的合作，共同开发元宇宙文旅应用场景。</w:t>
            </w:r>
          </w:p>
          <w:p w14:paraId="4ACA0F23" w14:textId="77777777" w:rsidR="00453340"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2.</w:t>
            </w:r>
            <w:r>
              <w:rPr>
                <w:rFonts w:eastAsia="仿宋"/>
                <w:bCs/>
                <w:spacing w:val="6"/>
                <w:kern w:val="0"/>
                <w:sz w:val="24"/>
                <w:szCs w:val="28"/>
              </w:rPr>
              <w:t>提供相关资料：开展先期针对性地调研，了解当前元宇宙技术的发展水平、用户需求以及潜在的市场规模。整理过去在虚拟现实、增强现实以及元宇宙相关项目的研究成果和项目经验。以此为基础建立资料库，供研发团队参考和学习。</w:t>
            </w:r>
          </w:p>
          <w:p w14:paraId="44B39D29" w14:textId="77777777" w:rsidR="00453340"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3.</w:t>
            </w:r>
            <w:r>
              <w:rPr>
                <w:rFonts w:eastAsia="仿宋"/>
                <w:bCs/>
                <w:spacing w:val="6"/>
                <w:kern w:val="0"/>
                <w:sz w:val="24"/>
                <w:szCs w:val="28"/>
              </w:rPr>
              <w:t>配备专门指导人员：指派或招聘具有元宇宙、文旅行业背景的专业人员，为项目提供指导和咨询。</w:t>
            </w:r>
          </w:p>
          <w:p w14:paraId="39A119DE" w14:textId="77777777" w:rsidR="00453340"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4.</w:t>
            </w:r>
            <w:r>
              <w:rPr>
                <w:rFonts w:eastAsia="仿宋"/>
                <w:bCs/>
                <w:spacing w:val="6"/>
                <w:kern w:val="0"/>
                <w:sz w:val="24"/>
                <w:szCs w:val="28"/>
              </w:rPr>
              <w:t>产教融合：与高等院校、研究机构合作，开设相关的课题，组织元宇宙文旅领域研究。鼓励学生参与实际项目，通过实习和实践提升技能。</w:t>
            </w:r>
          </w:p>
          <w:p w14:paraId="746A29AB" w14:textId="77777777" w:rsidR="00453340"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5.</w:t>
            </w:r>
            <w:r>
              <w:rPr>
                <w:rFonts w:eastAsia="仿宋"/>
                <w:bCs/>
                <w:spacing w:val="6"/>
                <w:kern w:val="0"/>
                <w:sz w:val="24"/>
                <w:szCs w:val="28"/>
              </w:rPr>
              <w:t>政策扶持：制定鼓励元宇宙文旅平台发展的政策，确保政策落到实处，为企业和创业者提供实际的支持。</w:t>
            </w:r>
          </w:p>
          <w:p w14:paraId="27CD8507" w14:textId="77777777" w:rsidR="00453340" w:rsidRDefault="00000000">
            <w:pPr>
              <w:widowControl/>
              <w:adjustRightInd w:val="0"/>
              <w:snapToGrid w:val="0"/>
              <w:spacing w:line="400" w:lineRule="exact"/>
              <w:ind w:firstLineChars="200" w:firstLine="504"/>
              <w:rPr>
                <w:rFonts w:eastAsia="方正仿宋简体"/>
                <w:bCs/>
                <w:spacing w:val="6"/>
                <w:kern w:val="0"/>
                <w:sz w:val="24"/>
                <w:szCs w:val="28"/>
              </w:rPr>
            </w:pPr>
            <w:r>
              <w:rPr>
                <w:rFonts w:eastAsia="仿宋"/>
                <w:bCs/>
                <w:spacing w:val="6"/>
                <w:kern w:val="0"/>
                <w:sz w:val="24"/>
                <w:szCs w:val="28"/>
              </w:rPr>
              <w:t>6.</w:t>
            </w:r>
            <w:r>
              <w:rPr>
                <w:rFonts w:eastAsia="仿宋"/>
                <w:bCs/>
                <w:spacing w:val="6"/>
                <w:kern w:val="0"/>
                <w:sz w:val="24"/>
                <w:szCs w:val="28"/>
              </w:rPr>
              <w:t>市场推广与监管：组织线上线下活动，提升元宇宙文旅平台的知名度。并制定元宇宙文旅平台的监管政策，确保平台运营的合法性和用户数据的安全。</w:t>
            </w:r>
          </w:p>
        </w:tc>
      </w:tr>
      <w:tr w:rsidR="00453340" w14:paraId="4F6ABFA4" w14:textId="77777777">
        <w:trPr>
          <w:trHeight w:val="1699"/>
          <w:jc w:val="center"/>
        </w:trPr>
        <w:tc>
          <w:tcPr>
            <w:tcW w:w="1815" w:type="dxa"/>
            <w:tcBorders>
              <w:tl2br w:val="nil"/>
              <w:tr2bl w:val="nil"/>
            </w:tcBorders>
            <w:shd w:val="clear" w:color="auto" w:fill="FFFFFF"/>
            <w:vAlign w:val="center"/>
          </w:tcPr>
          <w:p w14:paraId="3076BA5A"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14:paraId="55D7D74D" w14:textId="77777777" w:rsidR="00453340"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获奖团队可得到以下奖励：</w:t>
            </w:r>
          </w:p>
          <w:p w14:paraId="546B7F2F" w14:textId="77777777" w:rsidR="00453340"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1.</w:t>
            </w:r>
            <w:r>
              <w:rPr>
                <w:rFonts w:eastAsia="仿宋"/>
                <w:bCs/>
                <w:spacing w:val="6"/>
                <w:kern w:val="0"/>
                <w:sz w:val="24"/>
                <w:szCs w:val="28"/>
              </w:rPr>
              <w:t>提供与相关行业企业的深度合作和创业实践机会，帮助团队将项目转化为实际应用。</w:t>
            </w:r>
          </w:p>
          <w:p w14:paraId="3AFB2297" w14:textId="77777777" w:rsidR="00453340" w:rsidRDefault="00000000">
            <w:pPr>
              <w:widowControl/>
              <w:adjustRightInd w:val="0"/>
              <w:snapToGrid w:val="0"/>
              <w:spacing w:line="400" w:lineRule="exact"/>
              <w:ind w:firstLineChars="200" w:firstLine="504"/>
              <w:rPr>
                <w:rFonts w:eastAsia="方正仿宋简体"/>
                <w:bCs/>
                <w:spacing w:val="6"/>
                <w:kern w:val="0"/>
                <w:sz w:val="24"/>
                <w:szCs w:val="28"/>
              </w:rPr>
            </w:pPr>
            <w:r>
              <w:rPr>
                <w:rFonts w:eastAsia="仿宋"/>
                <w:bCs/>
                <w:spacing w:val="6"/>
                <w:kern w:val="0"/>
                <w:sz w:val="24"/>
                <w:szCs w:val="28"/>
              </w:rPr>
              <w:t>2.</w:t>
            </w:r>
            <w:r>
              <w:rPr>
                <w:rFonts w:eastAsia="仿宋"/>
                <w:bCs/>
                <w:spacing w:val="6"/>
                <w:kern w:val="0"/>
                <w:sz w:val="24"/>
                <w:szCs w:val="28"/>
              </w:rPr>
              <w:t>在宣传推广、培训指导、交流展示、人才招聘、创投对接等方面给予优先扶持。</w:t>
            </w:r>
          </w:p>
        </w:tc>
      </w:tr>
    </w:tbl>
    <w:p w14:paraId="4D46C6AD" w14:textId="77777777" w:rsidR="00453340" w:rsidRDefault="00000000">
      <w:pPr>
        <w:widowControl/>
        <w:jc w:val="left"/>
        <w:rPr>
          <w:rFonts w:eastAsia="Times New Roman"/>
          <w:kern w:val="0"/>
          <w:sz w:val="24"/>
          <w:lang w:val="en-GB"/>
        </w:rPr>
      </w:pPr>
      <w:r>
        <w:rPr>
          <w:rFonts w:eastAsia="Times New Roman"/>
          <w:kern w:val="0"/>
          <w:sz w:val="24"/>
          <w:lang w:val="en-GB"/>
        </w:rPr>
        <w:br w:type="page"/>
      </w:r>
    </w:p>
    <w:p w14:paraId="2F40BB5B" w14:textId="77777777" w:rsidR="00453340" w:rsidRDefault="00453340">
      <w:pPr>
        <w:widowControl/>
        <w:jc w:val="left"/>
        <w:rPr>
          <w:rFonts w:eastAsia="Times New Roman"/>
          <w:kern w:val="0"/>
          <w:sz w:val="24"/>
          <w:lang w:val="en-GB"/>
        </w:rPr>
      </w:pPr>
    </w:p>
    <w:p w14:paraId="61606A19" w14:textId="77777777" w:rsidR="00453340" w:rsidRDefault="00000000">
      <w:pPr>
        <w:widowControl/>
        <w:adjustRightInd w:val="0"/>
        <w:snapToGrid w:val="0"/>
        <w:spacing w:line="600" w:lineRule="exact"/>
        <w:jc w:val="center"/>
        <w:rPr>
          <w:rFonts w:eastAsia="方正小标宋简体"/>
          <w:kern w:val="0"/>
          <w:sz w:val="44"/>
          <w:szCs w:val="32"/>
        </w:rPr>
      </w:pPr>
      <w:r>
        <w:rPr>
          <w:rFonts w:eastAsia="方正小标宋简体"/>
          <w:kern w:val="0"/>
          <w:sz w:val="44"/>
          <w:szCs w:val="32"/>
          <w:lang w:val="en-GB"/>
        </w:rPr>
        <w:t>“</w:t>
      </w:r>
      <w:r>
        <w:rPr>
          <w:rFonts w:eastAsia="方正小标宋简体"/>
          <w:kern w:val="0"/>
          <w:sz w:val="44"/>
          <w:szCs w:val="32"/>
          <w:lang w:val="en-GB"/>
        </w:rPr>
        <w:t>青绘京彩</w:t>
      </w:r>
      <w:r>
        <w:rPr>
          <w:rFonts w:eastAsia="方正小标宋简体"/>
          <w:kern w:val="0"/>
          <w:sz w:val="44"/>
          <w:szCs w:val="32"/>
          <w:lang w:val="en-GB"/>
        </w:rPr>
        <w:t>”</w:t>
      </w:r>
      <w:r>
        <w:rPr>
          <w:rFonts w:eastAsia="方正小标宋简体"/>
          <w:kern w:val="0"/>
          <w:sz w:val="44"/>
          <w:szCs w:val="32"/>
          <w:lang w:val="en-GB"/>
        </w:rPr>
        <w:t>文旅创意专项赛需求榜单</w:t>
      </w:r>
      <w:r>
        <w:rPr>
          <w:rFonts w:eastAsia="方正小标宋简体"/>
          <w:kern w:val="0"/>
          <w:sz w:val="44"/>
          <w:szCs w:val="32"/>
        </w:rPr>
        <w:t>-06</w:t>
      </w:r>
    </w:p>
    <w:p w14:paraId="4AD32B54" w14:textId="77777777" w:rsidR="00453340" w:rsidRDefault="00453340">
      <w:pPr>
        <w:widowControl/>
        <w:tabs>
          <w:tab w:val="left" w:pos="8640"/>
        </w:tabs>
        <w:adjustRightInd w:val="0"/>
        <w:snapToGrid w:val="0"/>
        <w:jc w:val="left"/>
        <w:rPr>
          <w:rFonts w:eastAsia="方正黑体简体"/>
          <w:bCs/>
          <w:spacing w:val="6"/>
          <w:kern w:val="0"/>
          <w:szCs w:val="21"/>
          <w:lang w:val="en-GB"/>
        </w:rPr>
      </w:pPr>
    </w:p>
    <w:p w14:paraId="22322516" w14:textId="77777777" w:rsidR="00453340" w:rsidRDefault="00000000">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790"/>
        <w:gridCol w:w="1359"/>
        <w:gridCol w:w="2783"/>
      </w:tblGrid>
      <w:tr w:rsidR="00453340" w14:paraId="459A7B41" w14:textId="77777777">
        <w:trPr>
          <w:trHeight w:val="582"/>
          <w:jc w:val="center"/>
        </w:trPr>
        <w:tc>
          <w:tcPr>
            <w:tcW w:w="1668" w:type="dxa"/>
            <w:vAlign w:val="center"/>
          </w:tcPr>
          <w:p w14:paraId="78C58239" w14:textId="77777777" w:rsidR="00453340"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14:paraId="4C21BE9D" w14:textId="77777777" w:rsidR="00453340" w:rsidRDefault="00000000">
            <w:pPr>
              <w:widowControl/>
              <w:spacing w:line="400" w:lineRule="exact"/>
              <w:jc w:val="center"/>
              <w:textAlignment w:val="center"/>
              <w:rPr>
                <w:rFonts w:eastAsia="仿宋"/>
                <w:color w:val="000000"/>
                <w:kern w:val="0"/>
                <w:sz w:val="24"/>
                <w:lang w:val="en-GB"/>
              </w:rPr>
            </w:pPr>
            <w:r>
              <w:rPr>
                <w:rFonts w:eastAsia="仿宋"/>
                <w:color w:val="000000"/>
                <w:kern w:val="0"/>
                <w:sz w:val="24"/>
                <w:lang w:val="en-GB"/>
              </w:rPr>
              <w:t>张镇人民政府</w:t>
            </w:r>
          </w:p>
        </w:tc>
      </w:tr>
      <w:tr w:rsidR="00453340" w14:paraId="1E457521" w14:textId="77777777">
        <w:trPr>
          <w:trHeight w:val="582"/>
          <w:jc w:val="center"/>
        </w:trPr>
        <w:tc>
          <w:tcPr>
            <w:tcW w:w="1668" w:type="dxa"/>
            <w:vAlign w:val="center"/>
          </w:tcPr>
          <w:p w14:paraId="52774DDF" w14:textId="77777777" w:rsidR="00453340" w:rsidRDefault="00000000">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14:paraId="45F33502" w14:textId="77777777" w:rsidR="00453340" w:rsidRDefault="00000000">
            <w:pPr>
              <w:widowControl/>
              <w:adjustRightInd w:val="0"/>
              <w:snapToGrid w:val="0"/>
              <w:spacing w:line="400" w:lineRule="exact"/>
              <w:jc w:val="center"/>
              <w:rPr>
                <w:rFonts w:eastAsia="仿宋"/>
                <w:bCs/>
                <w:spacing w:val="6"/>
                <w:kern w:val="0"/>
                <w:sz w:val="24"/>
                <w:szCs w:val="28"/>
              </w:rPr>
            </w:pPr>
            <w:r>
              <w:rPr>
                <w:rFonts w:eastAsia="仿宋"/>
                <w:color w:val="000000"/>
                <w:kern w:val="0"/>
                <w:sz w:val="24"/>
                <w:lang w:val="en-GB"/>
              </w:rPr>
              <w:t>乡镇</w:t>
            </w:r>
          </w:p>
        </w:tc>
      </w:tr>
      <w:tr w:rsidR="00453340" w14:paraId="23E93E23" w14:textId="77777777">
        <w:trPr>
          <w:trHeight w:val="567"/>
          <w:jc w:val="center"/>
        </w:trPr>
        <w:tc>
          <w:tcPr>
            <w:tcW w:w="1668" w:type="dxa"/>
            <w:vAlign w:val="center"/>
          </w:tcPr>
          <w:p w14:paraId="69AB3FF0" w14:textId="77777777" w:rsidR="00453340"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14:paraId="69C0C8EE" w14:textId="77777777" w:rsidR="00453340" w:rsidRDefault="00000000">
            <w:pPr>
              <w:widowControl/>
              <w:adjustRightInd w:val="0"/>
              <w:spacing w:line="400" w:lineRule="exact"/>
              <w:jc w:val="center"/>
              <w:rPr>
                <w:rFonts w:eastAsia="仿宋"/>
                <w:kern w:val="0"/>
                <w:sz w:val="24"/>
                <w:lang w:val="en-GB"/>
              </w:rPr>
            </w:pPr>
            <w:r>
              <w:rPr>
                <w:rFonts w:eastAsia="仿宋"/>
                <w:color w:val="000000"/>
                <w:kern w:val="0"/>
                <w:sz w:val="24"/>
                <w:lang w:val="en-GB"/>
              </w:rPr>
              <w:t>北京市顺义区张镇大街</w:t>
            </w:r>
            <w:r>
              <w:rPr>
                <w:rFonts w:eastAsia="仿宋"/>
                <w:color w:val="000000"/>
                <w:kern w:val="0"/>
                <w:sz w:val="24"/>
              </w:rPr>
              <w:t>3</w:t>
            </w:r>
            <w:r>
              <w:rPr>
                <w:rFonts w:eastAsia="仿宋"/>
                <w:color w:val="000000"/>
                <w:kern w:val="0"/>
                <w:sz w:val="24"/>
              </w:rPr>
              <w:t>号</w:t>
            </w:r>
          </w:p>
        </w:tc>
      </w:tr>
      <w:tr w:rsidR="00453340" w14:paraId="512AB806" w14:textId="77777777">
        <w:trPr>
          <w:trHeight w:val="1242"/>
          <w:jc w:val="center"/>
        </w:trPr>
        <w:tc>
          <w:tcPr>
            <w:tcW w:w="1668" w:type="dxa"/>
            <w:vAlign w:val="center"/>
          </w:tcPr>
          <w:p w14:paraId="460178DD" w14:textId="77777777" w:rsidR="00453340" w:rsidRDefault="00000000">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14:paraId="4186A04F" w14:textId="77777777" w:rsidR="00453340" w:rsidRDefault="00000000">
            <w:pPr>
              <w:widowControl/>
              <w:adjustRightInd w:val="0"/>
              <w:snapToGrid w:val="0"/>
              <w:spacing w:line="400" w:lineRule="exact"/>
              <w:ind w:firstLineChars="200" w:firstLine="480"/>
              <w:jc w:val="left"/>
              <w:textAlignment w:val="center"/>
              <w:rPr>
                <w:rFonts w:eastAsia="仿宋"/>
                <w:color w:val="000000"/>
                <w:kern w:val="0"/>
                <w:sz w:val="24"/>
                <w:lang w:val="en-GB"/>
              </w:rPr>
            </w:pPr>
            <w:r>
              <w:rPr>
                <w:rFonts w:eastAsia="仿宋"/>
                <w:color w:val="000000"/>
                <w:kern w:val="0"/>
                <w:sz w:val="24"/>
                <w:lang w:val="en-GB"/>
              </w:rPr>
              <w:t>张镇位于顺义区东部，浅山五镇之一，面积</w:t>
            </w:r>
            <w:r>
              <w:rPr>
                <w:rFonts w:eastAsia="仿宋"/>
                <w:color w:val="000000"/>
                <w:kern w:val="0"/>
                <w:sz w:val="24"/>
                <w:lang w:val="en-GB"/>
              </w:rPr>
              <w:t>53.9</w:t>
            </w:r>
            <w:r>
              <w:rPr>
                <w:rFonts w:eastAsia="仿宋"/>
                <w:color w:val="000000"/>
                <w:kern w:val="0"/>
                <w:sz w:val="24"/>
                <w:lang w:val="en-GB"/>
              </w:rPr>
              <w:t>平方公里，常住人口为</w:t>
            </w:r>
            <w:r>
              <w:rPr>
                <w:rFonts w:eastAsia="仿宋"/>
                <w:color w:val="000000"/>
                <w:kern w:val="0"/>
                <w:sz w:val="24"/>
                <w:lang w:val="en-GB"/>
              </w:rPr>
              <w:t>25263</w:t>
            </w:r>
            <w:r>
              <w:rPr>
                <w:rFonts w:eastAsia="仿宋"/>
                <w:color w:val="000000"/>
                <w:kern w:val="0"/>
                <w:sz w:val="24"/>
                <w:lang w:val="en-GB"/>
              </w:rPr>
              <w:t>人，下辖社区</w:t>
            </w:r>
            <w:r>
              <w:rPr>
                <w:rFonts w:eastAsia="仿宋"/>
                <w:color w:val="000000"/>
                <w:kern w:val="0"/>
                <w:sz w:val="24"/>
                <w:lang w:val="en-GB"/>
              </w:rPr>
              <w:t>2</w:t>
            </w:r>
            <w:r>
              <w:rPr>
                <w:rFonts w:eastAsia="仿宋"/>
                <w:color w:val="000000"/>
                <w:kern w:val="0"/>
                <w:sz w:val="24"/>
                <w:lang w:val="en-GB"/>
              </w:rPr>
              <w:t>个、村</w:t>
            </w:r>
            <w:r>
              <w:rPr>
                <w:rFonts w:eastAsia="仿宋"/>
                <w:color w:val="000000"/>
                <w:kern w:val="0"/>
                <w:sz w:val="24"/>
                <w:lang w:val="en-GB"/>
              </w:rPr>
              <w:t>29</w:t>
            </w:r>
            <w:r>
              <w:rPr>
                <w:rFonts w:eastAsia="仿宋"/>
                <w:color w:val="000000"/>
                <w:kern w:val="0"/>
                <w:sz w:val="24"/>
                <w:lang w:val="en-GB"/>
              </w:rPr>
              <w:t>个。东与平谷区马昌营镇、峪口镇相邻，南与大孙各庄镇接壤，西与杨镇相连，西北与龙湾屯镇相邻。张镇是浅山经济发展和生态建设的重要组成部分，承担着生态发展重要任务。张镇产业发展聚焦</w:t>
            </w:r>
            <w:r>
              <w:rPr>
                <w:rFonts w:eastAsia="仿宋"/>
                <w:color w:val="000000"/>
                <w:kern w:val="0"/>
                <w:sz w:val="24"/>
                <w:lang w:val="en-GB"/>
              </w:rPr>
              <w:t>“</w:t>
            </w:r>
            <w:r>
              <w:rPr>
                <w:rFonts w:eastAsia="仿宋"/>
                <w:color w:val="000000"/>
                <w:kern w:val="0"/>
                <w:sz w:val="24"/>
                <w:lang w:val="en-GB"/>
              </w:rPr>
              <w:t>农业</w:t>
            </w:r>
            <w:r>
              <w:rPr>
                <w:rFonts w:eastAsia="仿宋"/>
                <w:color w:val="000000"/>
                <w:kern w:val="0"/>
                <w:sz w:val="24"/>
                <w:lang w:val="en-GB"/>
              </w:rPr>
              <w:t>”</w:t>
            </w:r>
            <w:r>
              <w:rPr>
                <w:rFonts w:eastAsia="仿宋"/>
                <w:color w:val="000000"/>
                <w:kern w:val="0"/>
                <w:sz w:val="24"/>
                <w:lang w:val="en-GB"/>
              </w:rPr>
              <w:t>与</w:t>
            </w:r>
            <w:r>
              <w:rPr>
                <w:rFonts w:eastAsia="仿宋"/>
                <w:color w:val="000000"/>
                <w:kern w:val="0"/>
                <w:sz w:val="24"/>
                <w:lang w:val="en-GB"/>
              </w:rPr>
              <w:t>“</w:t>
            </w:r>
            <w:r>
              <w:rPr>
                <w:rFonts w:eastAsia="仿宋"/>
                <w:color w:val="000000"/>
                <w:kern w:val="0"/>
                <w:sz w:val="24"/>
                <w:lang w:val="en-GB"/>
              </w:rPr>
              <w:t>休闲</w:t>
            </w:r>
            <w:r>
              <w:rPr>
                <w:rFonts w:eastAsia="仿宋"/>
                <w:color w:val="000000"/>
                <w:kern w:val="0"/>
                <w:sz w:val="24"/>
                <w:lang w:val="en-GB"/>
              </w:rPr>
              <w:t>”</w:t>
            </w:r>
            <w:r>
              <w:rPr>
                <w:rFonts w:eastAsia="仿宋"/>
                <w:color w:val="000000"/>
                <w:kern w:val="0"/>
                <w:sz w:val="24"/>
                <w:lang w:val="en-GB"/>
              </w:rPr>
              <w:t>，重点发展现代农业、运动休闲、文创旅游、大健康等产业，突出农业创新特色，着力打造以现代农业为基础、休闲旅游为特色的多功能绿色休闲小城镇。</w:t>
            </w:r>
          </w:p>
          <w:p w14:paraId="64C0D15C" w14:textId="77777777" w:rsidR="00453340" w:rsidRDefault="00000000">
            <w:pPr>
              <w:widowControl/>
              <w:adjustRightInd w:val="0"/>
              <w:snapToGrid w:val="0"/>
              <w:spacing w:line="400" w:lineRule="exact"/>
              <w:ind w:firstLineChars="200" w:firstLine="480"/>
              <w:jc w:val="left"/>
              <w:textAlignment w:val="center"/>
              <w:rPr>
                <w:rFonts w:eastAsia="仿宋"/>
                <w:color w:val="000000"/>
                <w:kern w:val="0"/>
                <w:sz w:val="24"/>
                <w:lang w:val="en-GB"/>
              </w:rPr>
            </w:pPr>
            <w:r>
              <w:rPr>
                <w:rFonts w:eastAsia="仿宋"/>
                <w:color w:val="000000"/>
                <w:kern w:val="0"/>
                <w:sz w:val="24"/>
                <w:lang w:val="en-GB"/>
              </w:rPr>
              <w:t>依托张镇集体林场，大力发展林下经济；依托张镇公共设施管护服务中心，形成</w:t>
            </w:r>
            <w:r>
              <w:rPr>
                <w:rFonts w:eastAsia="仿宋"/>
                <w:color w:val="000000"/>
                <w:kern w:val="0"/>
                <w:sz w:val="24"/>
                <w:lang w:val="en-GB"/>
              </w:rPr>
              <w:t>“</w:t>
            </w:r>
            <w:r>
              <w:rPr>
                <w:rFonts w:eastAsia="仿宋"/>
                <w:color w:val="000000"/>
                <w:kern w:val="0"/>
                <w:sz w:val="24"/>
                <w:lang w:val="en-GB"/>
              </w:rPr>
              <w:t>管干一家</w:t>
            </w:r>
            <w:r>
              <w:rPr>
                <w:rFonts w:eastAsia="仿宋"/>
                <w:color w:val="000000"/>
                <w:kern w:val="0"/>
                <w:sz w:val="24"/>
                <w:lang w:val="en-GB"/>
              </w:rPr>
              <w:t>”</w:t>
            </w:r>
            <w:r>
              <w:rPr>
                <w:rFonts w:eastAsia="仿宋"/>
                <w:color w:val="000000"/>
                <w:kern w:val="0"/>
                <w:sz w:val="24"/>
                <w:lang w:val="en-GB"/>
              </w:rPr>
              <w:t>新格局；依托张镇经济合作联合总社，提升土地利用整体效能。通过打好发展壮大新型农村集体经济的</w:t>
            </w:r>
            <w:r>
              <w:rPr>
                <w:rFonts w:eastAsia="仿宋"/>
                <w:color w:val="000000"/>
                <w:kern w:val="0"/>
                <w:sz w:val="24"/>
                <w:lang w:val="en-GB"/>
              </w:rPr>
              <w:t>“</w:t>
            </w:r>
            <w:r>
              <w:rPr>
                <w:rFonts w:eastAsia="仿宋"/>
                <w:color w:val="000000"/>
                <w:kern w:val="0"/>
                <w:sz w:val="24"/>
                <w:lang w:val="en-GB"/>
              </w:rPr>
              <w:t>组合拳</w:t>
            </w:r>
            <w:r>
              <w:rPr>
                <w:rFonts w:eastAsia="仿宋"/>
                <w:color w:val="000000"/>
                <w:kern w:val="0"/>
                <w:sz w:val="24"/>
                <w:lang w:val="en-GB"/>
              </w:rPr>
              <w:t>”</w:t>
            </w:r>
            <w:r>
              <w:rPr>
                <w:rFonts w:eastAsia="仿宋"/>
                <w:color w:val="000000"/>
                <w:kern w:val="0"/>
                <w:sz w:val="24"/>
                <w:lang w:val="en-GB"/>
              </w:rPr>
              <w:t>，突出党建引领作用，促进本地劳动力就业，助力基层治理，推动张镇经济迈上</w:t>
            </w:r>
            <w:r>
              <w:rPr>
                <w:rFonts w:eastAsia="仿宋"/>
                <w:color w:val="000000"/>
                <w:kern w:val="0"/>
                <w:sz w:val="24"/>
                <w:lang w:val="en-GB"/>
              </w:rPr>
              <w:t>“</w:t>
            </w:r>
            <w:r>
              <w:rPr>
                <w:rFonts w:eastAsia="仿宋"/>
                <w:color w:val="000000"/>
                <w:kern w:val="0"/>
                <w:sz w:val="24"/>
                <w:lang w:val="en-GB"/>
              </w:rPr>
              <w:t>新台阶</w:t>
            </w:r>
            <w:r>
              <w:rPr>
                <w:rFonts w:eastAsia="仿宋"/>
                <w:color w:val="000000"/>
                <w:kern w:val="0"/>
                <w:sz w:val="24"/>
                <w:lang w:val="en-GB"/>
              </w:rPr>
              <w:t>”</w:t>
            </w:r>
            <w:r>
              <w:rPr>
                <w:rFonts w:eastAsia="仿宋"/>
                <w:color w:val="000000"/>
                <w:kern w:val="0"/>
                <w:sz w:val="24"/>
                <w:lang w:val="en-GB"/>
              </w:rPr>
              <w:t>。</w:t>
            </w:r>
          </w:p>
          <w:p w14:paraId="542CAE62" w14:textId="77777777" w:rsidR="00453340" w:rsidRDefault="00000000">
            <w:pPr>
              <w:widowControl/>
              <w:adjustRightInd w:val="0"/>
              <w:snapToGrid w:val="0"/>
              <w:spacing w:line="400" w:lineRule="exact"/>
              <w:ind w:firstLineChars="200" w:firstLine="480"/>
              <w:rPr>
                <w:rFonts w:eastAsia="仿宋"/>
                <w:bCs/>
                <w:spacing w:val="6"/>
                <w:kern w:val="0"/>
                <w:sz w:val="24"/>
                <w:szCs w:val="28"/>
                <w:lang w:val="en-GB"/>
              </w:rPr>
            </w:pPr>
            <w:r>
              <w:rPr>
                <w:rFonts w:eastAsia="仿宋"/>
                <w:color w:val="000000"/>
                <w:kern w:val="0"/>
                <w:sz w:val="24"/>
                <w:lang w:val="en-GB"/>
              </w:rPr>
              <w:t>张镇被授予</w:t>
            </w:r>
            <w:r>
              <w:rPr>
                <w:rFonts w:eastAsia="仿宋"/>
                <w:color w:val="000000"/>
                <w:kern w:val="0"/>
                <w:sz w:val="24"/>
                <w:lang w:val="en-GB"/>
              </w:rPr>
              <w:t>“2019</w:t>
            </w:r>
            <w:r>
              <w:rPr>
                <w:rFonts w:eastAsia="仿宋"/>
                <w:color w:val="000000"/>
                <w:kern w:val="0"/>
                <w:sz w:val="24"/>
                <w:lang w:val="en-GB"/>
              </w:rPr>
              <w:t>年北京市体育特色乡镇</w:t>
            </w:r>
            <w:r>
              <w:rPr>
                <w:rFonts w:eastAsia="仿宋"/>
                <w:color w:val="000000"/>
                <w:kern w:val="0"/>
                <w:sz w:val="24"/>
                <w:lang w:val="en-GB"/>
              </w:rPr>
              <w:t>”</w:t>
            </w:r>
            <w:r>
              <w:rPr>
                <w:rFonts w:eastAsia="仿宋"/>
                <w:color w:val="000000"/>
                <w:kern w:val="0"/>
                <w:sz w:val="24"/>
                <w:lang w:val="en-GB"/>
              </w:rPr>
              <w:t>称号，首批荣获北京市</w:t>
            </w:r>
            <w:r>
              <w:rPr>
                <w:rFonts w:eastAsia="仿宋"/>
                <w:color w:val="000000"/>
                <w:kern w:val="0"/>
                <w:sz w:val="24"/>
                <w:lang w:val="en-GB"/>
              </w:rPr>
              <w:t>“</w:t>
            </w:r>
            <w:r>
              <w:rPr>
                <w:rFonts w:eastAsia="仿宋"/>
                <w:color w:val="000000"/>
                <w:kern w:val="0"/>
                <w:sz w:val="24"/>
                <w:lang w:val="en-GB"/>
              </w:rPr>
              <w:t>中国民俗文化镇</w:t>
            </w:r>
            <w:r>
              <w:rPr>
                <w:rFonts w:eastAsia="仿宋"/>
                <w:color w:val="000000"/>
                <w:kern w:val="0"/>
                <w:sz w:val="24"/>
                <w:lang w:val="en-GB"/>
              </w:rPr>
              <w:t>”</w:t>
            </w:r>
            <w:r>
              <w:rPr>
                <w:rFonts w:eastAsia="仿宋"/>
                <w:color w:val="000000"/>
                <w:kern w:val="0"/>
                <w:sz w:val="24"/>
                <w:lang w:val="en-GB"/>
              </w:rPr>
              <w:t>和</w:t>
            </w:r>
            <w:r>
              <w:rPr>
                <w:rFonts w:eastAsia="仿宋"/>
                <w:color w:val="000000"/>
                <w:kern w:val="0"/>
                <w:sz w:val="24"/>
                <w:lang w:val="en-GB"/>
              </w:rPr>
              <w:t>“</w:t>
            </w:r>
            <w:r>
              <w:rPr>
                <w:rFonts w:eastAsia="仿宋"/>
                <w:color w:val="000000"/>
                <w:kern w:val="0"/>
                <w:sz w:val="24"/>
                <w:lang w:val="en-GB"/>
              </w:rPr>
              <w:t>中国民俗活动基地</w:t>
            </w:r>
            <w:r>
              <w:rPr>
                <w:rFonts w:eastAsia="仿宋"/>
                <w:color w:val="000000"/>
                <w:kern w:val="0"/>
                <w:sz w:val="24"/>
                <w:lang w:val="en-GB"/>
              </w:rPr>
              <w:t>”</w:t>
            </w:r>
            <w:r>
              <w:rPr>
                <w:rFonts w:eastAsia="仿宋"/>
                <w:color w:val="000000"/>
                <w:kern w:val="0"/>
                <w:sz w:val="24"/>
                <w:lang w:val="en-GB"/>
              </w:rPr>
              <w:t>称号。良山景泰蓝（珐琅）文化、刘氏风筝、张镇民歌、曹氏草编入选顺义区非物质文化遗产保护名录，张镇灶王文化传说被列为北京市非物质文化遗产名录。</w:t>
            </w:r>
          </w:p>
        </w:tc>
      </w:tr>
      <w:tr w:rsidR="00453340" w14:paraId="135520AA" w14:textId="77777777">
        <w:trPr>
          <w:trHeight w:val="535"/>
          <w:jc w:val="center"/>
        </w:trPr>
        <w:tc>
          <w:tcPr>
            <w:tcW w:w="1668" w:type="dxa"/>
            <w:vAlign w:val="center"/>
          </w:tcPr>
          <w:p w14:paraId="6EE29086" w14:textId="77777777" w:rsidR="00453340" w:rsidRDefault="00000000">
            <w:pPr>
              <w:widowControl/>
              <w:adjustRightInd w:val="0"/>
              <w:snapToGrid w:val="0"/>
              <w:ind w:firstLineChars="100" w:firstLine="280"/>
              <w:rPr>
                <w:rFonts w:eastAsia="楷体"/>
                <w:bCs/>
                <w:spacing w:val="6"/>
                <w:kern w:val="0"/>
                <w:sz w:val="24"/>
                <w:szCs w:val="28"/>
                <w:lang w:val="en-GB"/>
              </w:rPr>
            </w:pPr>
            <w:r>
              <w:rPr>
                <w:rFonts w:eastAsia="楷体"/>
                <w:kern w:val="0"/>
                <w:sz w:val="28"/>
                <w:szCs w:val="32"/>
              </w:rPr>
              <w:t>联系人</w:t>
            </w:r>
          </w:p>
        </w:tc>
        <w:tc>
          <w:tcPr>
            <w:tcW w:w="2790" w:type="dxa"/>
            <w:vAlign w:val="center"/>
          </w:tcPr>
          <w:p w14:paraId="04CF566D" w14:textId="77777777" w:rsidR="00453340" w:rsidRDefault="00000000">
            <w:pPr>
              <w:widowControl/>
              <w:adjustRightInd w:val="0"/>
              <w:snapToGrid w:val="0"/>
              <w:spacing w:line="400" w:lineRule="exact"/>
              <w:ind w:firstLineChars="400" w:firstLine="1008"/>
              <w:rPr>
                <w:rFonts w:eastAsia="仿宋"/>
                <w:bCs/>
                <w:spacing w:val="6"/>
                <w:kern w:val="0"/>
                <w:sz w:val="24"/>
                <w:szCs w:val="28"/>
              </w:rPr>
            </w:pPr>
            <w:r>
              <w:rPr>
                <w:rFonts w:eastAsia="仿宋"/>
                <w:bCs/>
                <w:spacing w:val="6"/>
                <w:kern w:val="0"/>
                <w:sz w:val="24"/>
                <w:szCs w:val="28"/>
              </w:rPr>
              <w:t>张老师</w:t>
            </w:r>
          </w:p>
        </w:tc>
        <w:tc>
          <w:tcPr>
            <w:tcW w:w="1359" w:type="dxa"/>
            <w:vAlign w:val="center"/>
          </w:tcPr>
          <w:p w14:paraId="21333CE3" w14:textId="77777777" w:rsidR="00453340" w:rsidRDefault="00000000">
            <w:pPr>
              <w:widowControl/>
              <w:adjustRightInd w:val="0"/>
              <w:jc w:val="center"/>
              <w:rPr>
                <w:rFonts w:eastAsia="楷体"/>
                <w:kern w:val="0"/>
                <w:sz w:val="28"/>
                <w:szCs w:val="32"/>
                <w:lang w:val="en-GB"/>
              </w:rPr>
            </w:pPr>
            <w:r>
              <w:rPr>
                <w:rFonts w:eastAsia="楷体"/>
                <w:kern w:val="0"/>
                <w:sz w:val="28"/>
                <w:szCs w:val="32"/>
              </w:rPr>
              <w:t>联系方式</w:t>
            </w:r>
          </w:p>
        </w:tc>
        <w:tc>
          <w:tcPr>
            <w:tcW w:w="2783" w:type="dxa"/>
            <w:vAlign w:val="center"/>
          </w:tcPr>
          <w:p w14:paraId="45B3872A" w14:textId="77777777" w:rsidR="00453340" w:rsidRDefault="00000000">
            <w:pPr>
              <w:widowControl/>
              <w:adjustRightInd w:val="0"/>
              <w:spacing w:line="400" w:lineRule="exact"/>
              <w:jc w:val="center"/>
              <w:rPr>
                <w:rFonts w:eastAsia="仿宋"/>
                <w:kern w:val="0"/>
                <w:sz w:val="24"/>
                <w:lang w:val="en-GB"/>
              </w:rPr>
            </w:pPr>
            <w:r>
              <w:rPr>
                <w:rFonts w:eastAsia="仿宋"/>
                <w:kern w:val="0"/>
                <w:sz w:val="24"/>
              </w:rPr>
              <w:t>15011038079</w:t>
            </w:r>
          </w:p>
        </w:tc>
      </w:tr>
    </w:tbl>
    <w:p w14:paraId="43D2DB65" w14:textId="77777777" w:rsidR="00453340" w:rsidRDefault="00453340">
      <w:pPr>
        <w:widowControl/>
        <w:tabs>
          <w:tab w:val="left" w:pos="8640"/>
        </w:tabs>
        <w:adjustRightInd w:val="0"/>
        <w:snapToGrid w:val="0"/>
        <w:spacing w:line="560" w:lineRule="exact"/>
        <w:jc w:val="left"/>
        <w:rPr>
          <w:rFonts w:eastAsia="方正黑体简体"/>
          <w:bCs/>
          <w:spacing w:val="6"/>
          <w:kern w:val="0"/>
          <w:sz w:val="32"/>
          <w:szCs w:val="32"/>
          <w:lang w:val="en-GB"/>
        </w:rPr>
      </w:pPr>
    </w:p>
    <w:p w14:paraId="0B379008" w14:textId="77777777" w:rsidR="00453340"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453340" w14:paraId="1A400180" w14:textId="77777777">
        <w:trPr>
          <w:trHeight w:val="90"/>
          <w:jc w:val="center"/>
        </w:trPr>
        <w:tc>
          <w:tcPr>
            <w:tcW w:w="1835" w:type="dxa"/>
            <w:tcBorders>
              <w:tl2br w:val="nil"/>
              <w:tr2bl w:val="nil"/>
            </w:tcBorders>
            <w:shd w:val="clear" w:color="auto" w:fill="FFFFFF"/>
            <w:vAlign w:val="center"/>
          </w:tcPr>
          <w:p w14:paraId="6D9D2A51"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14:paraId="416D5418" w14:textId="77777777" w:rsidR="00453340" w:rsidRDefault="00000000">
            <w:pPr>
              <w:widowControl/>
              <w:adjustRightInd w:val="0"/>
              <w:spacing w:line="400" w:lineRule="exact"/>
              <w:jc w:val="center"/>
              <w:rPr>
                <w:rFonts w:eastAsia="方正仿宋简体"/>
                <w:kern w:val="0"/>
                <w:sz w:val="24"/>
              </w:rPr>
            </w:pPr>
            <w:r>
              <w:rPr>
                <w:rFonts w:eastAsia="仿宋"/>
                <w:kern w:val="0"/>
                <w:sz w:val="24"/>
              </w:rPr>
              <w:t>以特色文化创意产业发展赋能张镇美丽乡村建设</w:t>
            </w:r>
          </w:p>
        </w:tc>
      </w:tr>
      <w:tr w:rsidR="00453340" w14:paraId="1F6F8200" w14:textId="77777777">
        <w:trPr>
          <w:trHeight w:val="567"/>
          <w:jc w:val="center"/>
        </w:trPr>
        <w:tc>
          <w:tcPr>
            <w:tcW w:w="1835" w:type="dxa"/>
            <w:tcBorders>
              <w:tl2br w:val="nil"/>
              <w:tr2bl w:val="nil"/>
            </w:tcBorders>
            <w:shd w:val="clear" w:color="auto" w:fill="FFFFFF"/>
            <w:vAlign w:val="center"/>
          </w:tcPr>
          <w:p w14:paraId="24864ABE"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14:paraId="4EEE1A30" w14:textId="77777777" w:rsidR="00453340" w:rsidRDefault="00000000">
            <w:pPr>
              <w:widowControl/>
              <w:adjustRightInd w:val="0"/>
              <w:spacing w:line="400" w:lineRule="exact"/>
              <w:jc w:val="center"/>
              <w:rPr>
                <w:rFonts w:eastAsia="方正仿宋简体"/>
                <w:kern w:val="0"/>
                <w:sz w:val="24"/>
              </w:rPr>
            </w:pPr>
            <w:r>
              <w:rPr>
                <w:rFonts w:eastAsia="仿宋"/>
                <w:kern w:val="0"/>
                <w:sz w:val="24"/>
              </w:rPr>
              <w:t>乡村振兴</w:t>
            </w:r>
          </w:p>
        </w:tc>
      </w:tr>
      <w:tr w:rsidR="00453340" w14:paraId="7286E2C2" w14:textId="77777777">
        <w:trPr>
          <w:trHeight w:val="771"/>
          <w:jc w:val="center"/>
        </w:trPr>
        <w:tc>
          <w:tcPr>
            <w:tcW w:w="1835" w:type="dxa"/>
            <w:tcBorders>
              <w:tl2br w:val="nil"/>
              <w:tr2bl w:val="nil"/>
            </w:tcBorders>
            <w:shd w:val="clear" w:color="auto" w:fill="FFFFFF"/>
            <w:vAlign w:val="center"/>
          </w:tcPr>
          <w:p w14:paraId="13DAF652"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lastRenderedPageBreak/>
              <w:t>题目介绍</w:t>
            </w:r>
          </w:p>
        </w:tc>
        <w:tc>
          <w:tcPr>
            <w:tcW w:w="6669" w:type="dxa"/>
            <w:tcBorders>
              <w:tl2br w:val="nil"/>
              <w:tr2bl w:val="nil"/>
            </w:tcBorders>
            <w:shd w:val="clear" w:color="auto" w:fill="FFFFFF"/>
            <w:vAlign w:val="center"/>
          </w:tcPr>
          <w:p w14:paraId="522863BB" w14:textId="77777777" w:rsidR="00453340" w:rsidRDefault="00000000">
            <w:pPr>
              <w:widowControl/>
              <w:adjustRightInd w:val="0"/>
              <w:snapToGrid w:val="0"/>
              <w:spacing w:line="400" w:lineRule="exact"/>
              <w:ind w:firstLineChars="200" w:firstLine="504"/>
              <w:rPr>
                <w:rFonts w:eastAsia="方正仿宋简体"/>
                <w:bCs/>
                <w:spacing w:val="6"/>
                <w:kern w:val="0"/>
                <w:sz w:val="24"/>
                <w:szCs w:val="28"/>
              </w:rPr>
            </w:pPr>
            <w:r>
              <w:rPr>
                <w:rFonts w:eastAsia="仿宋"/>
                <w:bCs/>
                <w:spacing w:val="6"/>
                <w:kern w:val="0"/>
                <w:sz w:val="24"/>
                <w:szCs w:val="28"/>
                <w:lang w:val="en-GB"/>
              </w:rPr>
              <w:t>张镇产业发展聚焦</w:t>
            </w:r>
            <w:r>
              <w:rPr>
                <w:rFonts w:eastAsia="仿宋"/>
                <w:bCs/>
                <w:spacing w:val="6"/>
                <w:kern w:val="0"/>
                <w:sz w:val="24"/>
                <w:szCs w:val="28"/>
                <w:lang w:val="en-GB"/>
              </w:rPr>
              <w:t>“</w:t>
            </w:r>
            <w:r>
              <w:rPr>
                <w:rFonts w:eastAsia="仿宋"/>
                <w:bCs/>
                <w:spacing w:val="6"/>
                <w:kern w:val="0"/>
                <w:sz w:val="24"/>
                <w:szCs w:val="28"/>
                <w:lang w:val="en-GB"/>
              </w:rPr>
              <w:t>农业</w:t>
            </w:r>
            <w:r>
              <w:rPr>
                <w:rFonts w:eastAsia="仿宋"/>
                <w:bCs/>
                <w:spacing w:val="6"/>
                <w:kern w:val="0"/>
                <w:sz w:val="24"/>
                <w:szCs w:val="28"/>
                <w:lang w:val="en-GB"/>
              </w:rPr>
              <w:t>”</w:t>
            </w:r>
            <w:r>
              <w:rPr>
                <w:rFonts w:eastAsia="仿宋"/>
                <w:bCs/>
                <w:spacing w:val="6"/>
                <w:kern w:val="0"/>
                <w:sz w:val="24"/>
                <w:szCs w:val="28"/>
                <w:lang w:val="en-GB"/>
              </w:rPr>
              <w:t>与</w:t>
            </w:r>
            <w:r>
              <w:rPr>
                <w:rFonts w:eastAsia="仿宋"/>
                <w:bCs/>
                <w:spacing w:val="6"/>
                <w:kern w:val="0"/>
                <w:sz w:val="24"/>
                <w:szCs w:val="28"/>
                <w:lang w:val="en-GB"/>
              </w:rPr>
              <w:t>“</w:t>
            </w:r>
            <w:r>
              <w:rPr>
                <w:rFonts w:eastAsia="仿宋"/>
                <w:bCs/>
                <w:spacing w:val="6"/>
                <w:kern w:val="0"/>
                <w:sz w:val="24"/>
                <w:szCs w:val="28"/>
                <w:lang w:val="en-GB"/>
              </w:rPr>
              <w:t>休闲</w:t>
            </w:r>
            <w:r>
              <w:rPr>
                <w:rFonts w:eastAsia="仿宋"/>
                <w:bCs/>
                <w:spacing w:val="6"/>
                <w:kern w:val="0"/>
                <w:sz w:val="24"/>
                <w:szCs w:val="28"/>
                <w:lang w:val="en-GB"/>
              </w:rPr>
              <w:t>”</w:t>
            </w:r>
            <w:r>
              <w:rPr>
                <w:rFonts w:eastAsia="仿宋"/>
                <w:bCs/>
                <w:spacing w:val="6"/>
                <w:kern w:val="0"/>
                <w:sz w:val="24"/>
                <w:szCs w:val="28"/>
                <w:lang w:val="en-GB"/>
              </w:rPr>
              <w:t>，重点发展现代农业、运动休闲、文创旅游、大健康等产业，突出农业创新特色，着力打造以现代农业为基础、休闲旅游为特色的多功能绿色休闲小城镇。</w:t>
            </w:r>
            <w:r>
              <w:rPr>
                <w:rFonts w:eastAsia="仿宋"/>
                <w:bCs/>
                <w:spacing w:val="6"/>
                <w:kern w:val="0"/>
                <w:sz w:val="24"/>
                <w:szCs w:val="28"/>
              </w:rPr>
              <w:t>在推进乡村振兴和产业发展的过程中，需要与时俱进，运用好新兴文化创意产业力量，为镇域美丽乡村建设提供新的发展路径。揭榜团队需要结合张镇特色，以特色文化创意为切入点，与镇域特色资源相结合，发展乡村产业，提供专业、系统的乡村文化品牌建设方案，并推动方案落地实施，共同绘就和美的张镇美丽乡村建设新画卷。</w:t>
            </w:r>
          </w:p>
        </w:tc>
      </w:tr>
      <w:tr w:rsidR="00453340" w14:paraId="2DA6BF2B" w14:textId="77777777">
        <w:trPr>
          <w:trHeight w:val="1095"/>
          <w:jc w:val="center"/>
        </w:trPr>
        <w:tc>
          <w:tcPr>
            <w:tcW w:w="1835" w:type="dxa"/>
            <w:tcBorders>
              <w:tl2br w:val="nil"/>
              <w:tr2bl w:val="nil"/>
            </w:tcBorders>
            <w:shd w:val="clear" w:color="auto" w:fill="FFFFFF"/>
            <w:vAlign w:val="center"/>
          </w:tcPr>
          <w:p w14:paraId="3BB626E9" w14:textId="77777777" w:rsidR="00453340" w:rsidRDefault="00000000">
            <w:pPr>
              <w:widowControl/>
              <w:adjustRightInd w:val="0"/>
              <w:snapToGrid w:val="0"/>
              <w:spacing w:line="560" w:lineRule="exact"/>
              <w:jc w:val="center"/>
              <w:rPr>
                <w:rFonts w:eastAsia="楷体"/>
                <w:kern w:val="0"/>
                <w:sz w:val="28"/>
                <w:szCs w:val="28"/>
              </w:rPr>
            </w:pPr>
            <w:r>
              <w:rPr>
                <w:rFonts w:eastAsia="楷体"/>
                <w:kern w:val="0"/>
                <w:sz w:val="28"/>
                <w:szCs w:val="28"/>
              </w:rPr>
              <w:t>预期取得的</w:t>
            </w:r>
          </w:p>
          <w:p w14:paraId="55FF8AFD"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14:paraId="4783FDA7" w14:textId="77777777" w:rsidR="00453340" w:rsidRDefault="00000000">
            <w:pPr>
              <w:widowControl/>
              <w:adjustRightInd w:val="0"/>
              <w:snapToGrid w:val="0"/>
              <w:spacing w:line="400" w:lineRule="exact"/>
              <w:ind w:firstLineChars="200" w:firstLine="480"/>
              <w:jc w:val="left"/>
              <w:rPr>
                <w:rFonts w:eastAsia="方正仿宋简体"/>
                <w:kern w:val="0"/>
                <w:sz w:val="24"/>
              </w:rPr>
            </w:pPr>
            <w:r>
              <w:rPr>
                <w:rFonts w:eastAsia="仿宋"/>
                <w:kern w:val="0"/>
                <w:sz w:val="24"/>
              </w:rPr>
              <w:t>加速张镇</w:t>
            </w:r>
            <w:r>
              <w:rPr>
                <w:rFonts w:eastAsia="仿宋"/>
                <w:kern w:val="0"/>
                <w:sz w:val="24"/>
              </w:rPr>
              <w:t>“</w:t>
            </w:r>
            <w:r>
              <w:rPr>
                <w:rFonts w:eastAsia="仿宋"/>
                <w:kern w:val="0"/>
                <w:sz w:val="24"/>
              </w:rPr>
              <w:t>百村示范、千村振兴</w:t>
            </w:r>
            <w:r>
              <w:rPr>
                <w:rFonts w:eastAsia="仿宋"/>
                <w:kern w:val="0"/>
                <w:sz w:val="24"/>
              </w:rPr>
              <w:t>”</w:t>
            </w:r>
            <w:r>
              <w:rPr>
                <w:rFonts w:eastAsia="仿宋"/>
                <w:kern w:val="0"/>
                <w:sz w:val="24"/>
              </w:rPr>
              <w:t>工程进程，挖掘张镇资源优势，构建乡村特色品牌文化，切实提升农村人居环境，增强镇域群众百姓的幸福感与获得感。</w:t>
            </w:r>
          </w:p>
        </w:tc>
      </w:tr>
      <w:tr w:rsidR="00453340" w14:paraId="0F20E6C9" w14:textId="77777777">
        <w:trPr>
          <w:trHeight w:val="1236"/>
          <w:jc w:val="center"/>
        </w:trPr>
        <w:tc>
          <w:tcPr>
            <w:tcW w:w="1835" w:type="dxa"/>
            <w:tcBorders>
              <w:right w:val="single" w:sz="4" w:space="0" w:color="auto"/>
              <w:tl2br w:val="nil"/>
              <w:tr2bl w:val="nil"/>
            </w:tcBorders>
            <w:shd w:val="clear" w:color="auto" w:fill="FFFFFF"/>
            <w:vAlign w:val="center"/>
          </w:tcPr>
          <w:p w14:paraId="7100A3BE"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4096A908" w14:textId="77777777" w:rsidR="00453340" w:rsidRDefault="00000000">
            <w:pPr>
              <w:widowControl/>
              <w:adjustRightInd w:val="0"/>
              <w:snapToGrid w:val="0"/>
              <w:spacing w:line="400" w:lineRule="exact"/>
              <w:ind w:firstLineChars="200" w:firstLine="504"/>
              <w:rPr>
                <w:rFonts w:eastAsia="方正仿宋简体"/>
                <w:kern w:val="0"/>
                <w:sz w:val="24"/>
                <w:lang w:val="en-GB"/>
              </w:rPr>
            </w:pPr>
            <w:r>
              <w:rPr>
                <w:rFonts w:eastAsia="仿宋"/>
                <w:bCs/>
                <w:spacing w:val="6"/>
                <w:kern w:val="0"/>
                <w:sz w:val="24"/>
                <w:szCs w:val="28"/>
              </w:rPr>
              <w:t>1.</w:t>
            </w:r>
            <w:r>
              <w:rPr>
                <w:rFonts w:eastAsia="仿宋"/>
                <w:bCs/>
                <w:spacing w:val="6"/>
                <w:kern w:val="0"/>
                <w:sz w:val="24"/>
                <w:szCs w:val="28"/>
                <w:lang w:val="en-GB"/>
              </w:rPr>
              <w:t>团队</w:t>
            </w:r>
            <w:r>
              <w:rPr>
                <w:rFonts w:eastAsia="仿宋"/>
                <w:bCs/>
                <w:spacing w:val="6"/>
                <w:kern w:val="0"/>
                <w:sz w:val="24"/>
                <w:szCs w:val="28"/>
              </w:rPr>
              <w:t>根据张镇镇域现状，充分发挥</w:t>
            </w:r>
            <w:r>
              <w:rPr>
                <w:rFonts w:eastAsia="仿宋"/>
                <w:kern w:val="0"/>
                <w:sz w:val="24"/>
                <w:lang w:val="en-GB"/>
              </w:rPr>
              <w:t>乡村特色资源，深挖文旅价值，</w:t>
            </w:r>
            <w:r>
              <w:rPr>
                <w:rFonts w:eastAsia="仿宋"/>
                <w:bCs/>
                <w:spacing w:val="6"/>
                <w:kern w:val="0"/>
                <w:sz w:val="24"/>
                <w:szCs w:val="28"/>
              </w:rPr>
              <w:t>提出具体可操作的</w:t>
            </w:r>
            <w:r>
              <w:rPr>
                <w:rFonts w:eastAsia="仿宋"/>
                <w:kern w:val="0"/>
                <w:sz w:val="24"/>
                <w:lang w:val="en-GB"/>
              </w:rPr>
              <w:t>文化创意，</w:t>
            </w:r>
            <w:r>
              <w:rPr>
                <w:rFonts w:eastAsia="仿宋"/>
                <w:bCs/>
                <w:spacing w:val="6"/>
                <w:kern w:val="0"/>
                <w:sz w:val="24"/>
                <w:szCs w:val="28"/>
                <w:lang w:val="en-GB"/>
              </w:rPr>
              <w:t>提交切实可行的乡村文化</w:t>
            </w:r>
            <w:r>
              <w:rPr>
                <w:rFonts w:eastAsia="仿宋"/>
                <w:bCs/>
                <w:spacing w:val="6"/>
                <w:kern w:val="0"/>
                <w:sz w:val="24"/>
                <w:szCs w:val="28"/>
              </w:rPr>
              <w:t>产业</w:t>
            </w:r>
            <w:r>
              <w:rPr>
                <w:rFonts w:eastAsia="仿宋"/>
                <w:bCs/>
                <w:spacing w:val="6"/>
                <w:kern w:val="0"/>
                <w:sz w:val="24"/>
                <w:szCs w:val="28"/>
                <w:lang w:val="en-GB"/>
              </w:rPr>
              <w:t>建设方案；</w:t>
            </w:r>
          </w:p>
          <w:p w14:paraId="6EDF7F3B" w14:textId="77777777" w:rsidR="00453340" w:rsidRDefault="00000000">
            <w:pPr>
              <w:widowControl/>
              <w:adjustRightInd w:val="0"/>
              <w:snapToGrid w:val="0"/>
              <w:spacing w:line="400" w:lineRule="exact"/>
              <w:ind w:firstLineChars="200" w:firstLine="480"/>
              <w:rPr>
                <w:rFonts w:eastAsia="方正仿宋简体"/>
                <w:kern w:val="0"/>
                <w:sz w:val="24"/>
                <w:lang w:val="en-GB"/>
              </w:rPr>
            </w:pPr>
            <w:r>
              <w:rPr>
                <w:rFonts w:eastAsia="仿宋"/>
                <w:kern w:val="0"/>
                <w:sz w:val="24"/>
              </w:rPr>
              <w:t>2.</w:t>
            </w:r>
            <w:r>
              <w:rPr>
                <w:rFonts w:eastAsia="仿宋"/>
                <w:kern w:val="0"/>
                <w:sz w:val="24"/>
              </w:rPr>
              <w:t>团队与张镇政府共同合作，以墙体彩绘设计、乡村空间美化设计、乡村美育课程、文创产品设计等多种具体可操作的活动形式，提升乡村人居环境，营造浓郁文化氛围，助力张镇</w:t>
            </w:r>
            <w:r>
              <w:rPr>
                <w:rFonts w:eastAsia="仿宋"/>
                <w:kern w:val="0"/>
                <w:sz w:val="24"/>
              </w:rPr>
              <w:t>“</w:t>
            </w:r>
            <w:r>
              <w:rPr>
                <w:rFonts w:eastAsia="仿宋"/>
                <w:kern w:val="0"/>
                <w:sz w:val="24"/>
              </w:rPr>
              <w:t>百村示范千村振兴</w:t>
            </w:r>
            <w:r>
              <w:rPr>
                <w:rFonts w:eastAsia="仿宋"/>
                <w:kern w:val="0"/>
                <w:sz w:val="24"/>
              </w:rPr>
              <w:t>”</w:t>
            </w:r>
            <w:r>
              <w:rPr>
                <w:rFonts w:eastAsia="仿宋"/>
                <w:kern w:val="0"/>
                <w:sz w:val="24"/>
              </w:rPr>
              <w:t>工程实施，推进张镇美丽乡村建设。</w:t>
            </w:r>
          </w:p>
        </w:tc>
      </w:tr>
    </w:tbl>
    <w:p w14:paraId="7C42534E" w14:textId="77777777" w:rsidR="00453340" w:rsidRDefault="00453340">
      <w:pPr>
        <w:widowControl/>
        <w:tabs>
          <w:tab w:val="left" w:pos="8640"/>
        </w:tabs>
        <w:adjustRightInd w:val="0"/>
        <w:snapToGrid w:val="0"/>
        <w:spacing w:line="440" w:lineRule="exact"/>
        <w:jc w:val="left"/>
        <w:rPr>
          <w:rFonts w:eastAsia="方正黑体简体"/>
          <w:bCs/>
          <w:spacing w:val="6"/>
          <w:kern w:val="0"/>
          <w:sz w:val="32"/>
          <w:szCs w:val="32"/>
          <w:lang w:val="en-GB"/>
        </w:rPr>
      </w:pPr>
    </w:p>
    <w:p w14:paraId="1782D093" w14:textId="77777777" w:rsidR="00453340"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453340" w14:paraId="4CB0F238" w14:textId="77777777">
        <w:trPr>
          <w:trHeight w:val="1722"/>
          <w:jc w:val="center"/>
        </w:trPr>
        <w:tc>
          <w:tcPr>
            <w:tcW w:w="1815" w:type="dxa"/>
            <w:tcBorders>
              <w:tl2br w:val="nil"/>
              <w:tr2bl w:val="nil"/>
            </w:tcBorders>
            <w:shd w:val="clear" w:color="auto" w:fill="FFFFFF"/>
            <w:vAlign w:val="center"/>
          </w:tcPr>
          <w:p w14:paraId="108846FC"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14:paraId="5717F222" w14:textId="77777777" w:rsidR="00453340" w:rsidRDefault="00000000">
            <w:pPr>
              <w:widowControl/>
              <w:adjustRightInd w:val="0"/>
              <w:snapToGrid w:val="0"/>
              <w:spacing w:line="400" w:lineRule="exact"/>
              <w:ind w:firstLineChars="200" w:firstLine="504"/>
              <w:rPr>
                <w:rFonts w:eastAsia="方正仿宋简体"/>
                <w:bCs/>
                <w:spacing w:val="6"/>
                <w:kern w:val="0"/>
                <w:sz w:val="24"/>
                <w:szCs w:val="28"/>
                <w:lang w:val="en-GB"/>
              </w:rPr>
            </w:pPr>
            <w:r>
              <w:rPr>
                <w:rFonts w:eastAsia="仿宋"/>
                <w:bCs/>
                <w:spacing w:val="6"/>
                <w:kern w:val="0"/>
                <w:sz w:val="24"/>
                <w:szCs w:val="28"/>
                <w:lang w:val="en-GB"/>
              </w:rPr>
              <w:t>为揭榜团队提供</w:t>
            </w:r>
            <w:r>
              <w:rPr>
                <w:rFonts w:eastAsia="仿宋"/>
                <w:bCs/>
                <w:spacing w:val="6"/>
                <w:kern w:val="0"/>
                <w:sz w:val="24"/>
                <w:szCs w:val="28"/>
              </w:rPr>
              <w:t>实践调研，餐饮、休息室等必要保障，提供可供参考的研究资料</w:t>
            </w:r>
            <w:r>
              <w:rPr>
                <w:rFonts w:eastAsia="仿宋"/>
                <w:bCs/>
                <w:spacing w:val="6"/>
                <w:kern w:val="0"/>
                <w:sz w:val="24"/>
                <w:szCs w:val="28"/>
                <w:lang w:val="en-GB"/>
              </w:rPr>
              <w:t>材料等，配备</w:t>
            </w:r>
            <w:r>
              <w:rPr>
                <w:rFonts w:eastAsia="仿宋"/>
                <w:bCs/>
                <w:spacing w:val="6"/>
                <w:kern w:val="0"/>
                <w:sz w:val="24"/>
                <w:szCs w:val="28"/>
              </w:rPr>
              <w:t>专门</w:t>
            </w:r>
            <w:r>
              <w:rPr>
                <w:rFonts w:eastAsia="仿宋"/>
                <w:bCs/>
                <w:spacing w:val="6"/>
                <w:kern w:val="0"/>
                <w:sz w:val="24"/>
                <w:szCs w:val="28"/>
                <w:lang w:val="en-GB"/>
              </w:rPr>
              <w:t>指导人员。</w:t>
            </w:r>
          </w:p>
        </w:tc>
      </w:tr>
    </w:tbl>
    <w:p w14:paraId="3B492F74" w14:textId="77777777" w:rsidR="00453340" w:rsidRDefault="00000000">
      <w:pPr>
        <w:widowControl/>
        <w:jc w:val="left"/>
        <w:rPr>
          <w:rFonts w:eastAsia="Times New Roman"/>
          <w:kern w:val="0"/>
          <w:sz w:val="24"/>
          <w:lang w:val="en-GB"/>
        </w:rPr>
      </w:pPr>
      <w:r>
        <w:rPr>
          <w:rFonts w:eastAsia="Times New Roman"/>
          <w:kern w:val="0"/>
          <w:sz w:val="24"/>
          <w:lang w:val="en-GB"/>
        </w:rPr>
        <w:br w:type="page"/>
      </w:r>
    </w:p>
    <w:p w14:paraId="01AE3835" w14:textId="77777777" w:rsidR="00453340" w:rsidRDefault="00000000">
      <w:pPr>
        <w:widowControl/>
        <w:adjustRightInd w:val="0"/>
        <w:snapToGrid w:val="0"/>
        <w:spacing w:line="600" w:lineRule="exact"/>
        <w:jc w:val="center"/>
        <w:rPr>
          <w:rFonts w:eastAsia="方正小标宋简体"/>
          <w:kern w:val="0"/>
          <w:sz w:val="44"/>
          <w:szCs w:val="32"/>
        </w:rPr>
      </w:pPr>
      <w:r>
        <w:rPr>
          <w:rFonts w:eastAsia="方正小标宋简体"/>
          <w:kern w:val="0"/>
          <w:sz w:val="44"/>
          <w:szCs w:val="32"/>
          <w:lang w:val="en-GB"/>
        </w:rPr>
        <w:lastRenderedPageBreak/>
        <w:t>“</w:t>
      </w:r>
      <w:r>
        <w:rPr>
          <w:rFonts w:eastAsia="方正小标宋简体"/>
          <w:kern w:val="0"/>
          <w:sz w:val="44"/>
          <w:szCs w:val="32"/>
          <w:lang w:val="en-GB"/>
        </w:rPr>
        <w:t>青绘京彩</w:t>
      </w:r>
      <w:r>
        <w:rPr>
          <w:rFonts w:eastAsia="方正小标宋简体"/>
          <w:kern w:val="0"/>
          <w:sz w:val="44"/>
          <w:szCs w:val="32"/>
          <w:lang w:val="en-GB"/>
        </w:rPr>
        <w:t>”</w:t>
      </w:r>
      <w:r>
        <w:rPr>
          <w:rFonts w:eastAsia="方正小标宋简体"/>
          <w:kern w:val="0"/>
          <w:sz w:val="44"/>
          <w:szCs w:val="32"/>
          <w:lang w:val="en-GB"/>
        </w:rPr>
        <w:t>文旅创意专项赛需求榜单</w:t>
      </w:r>
      <w:r>
        <w:rPr>
          <w:rFonts w:eastAsia="方正小标宋简体"/>
          <w:kern w:val="0"/>
          <w:sz w:val="44"/>
          <w:szCs w:val="32"/>
        </w:rPr>
        <w:t>-07</w:t>
      </w:r>
    </w:p>
    <w:p w14:paraId="13AEEC2C" w14:textId="77777777" w:rsidR="00453340" w:rsidRDefault="00453340">
      <w:pPr>
        <w:rPr>
          <w:lang w:val="en-GB"/>
        </w:rPr>
      </w:pPr>
    </w:p>
    <w:p w14:paraId="38A72031" w14:textId="77777777" w:rsidR="00453340" w:rsidRDefault="00000000">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775"/>
        <w:gridCol w:w="1374"/>
        <w:gridCol w:w="2783"/>
      </w:tblGrid>
      <w:tr w:rsidR="00453340" w14:paraId="1C56F067" w14:textId="77777777">
        <w:trPr>
          <w:trHeight w:val="582"/>
          <w:jc w:val="center"/>
        </w:trPr>
        <w:tc>
          <w:tcPr>
            <w:tcW w:w="1668" w:type="dxa"/>
            <w:vAlign w:val="center"/>
          </w:tcPr>
          <w:p w14:paraId="7E8AB7DC" w14:textId="77777777" w:rsidR="00453340"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14:paraId="2ABC7EBD" w14:textId="77777777" w:rsidR="00453340" w:rsidRDefault="00000000">
            <w:pPr>
              <w:widowControl/>
              <w:spacing w:line="400" w:lineRule="exact"/>
              <w:jc w:val="center"/>
              <w:textAlignment w:val="center"/>
              <w:rPr>
                <w:rFonts w:eastAsia="仿宋"/>
                <w:color w:val="000000"/>
                <w:kern w:val="0"/>
                <w:sz w:val="24"/>
              </w:rPr>
            </w:pPr>
            <w:r>
              <w:rPr>
                <w:rFonts w:eastAsia="仿宋"/>
                <w:color w:val="000000"/>
                <w:kern w:val="0"/>
                <w:sz w:val="24"/>
              </w:rPr>
              <w:t>大兴区礼贤镇团委</w:t>
            </w:r>
          </w:p>
        </w:tc>
      </w:tr>
      <w:tr w:rsidR="00453340" w14:paraId="547B326C" w14:textId="77777777">
        <w:trPr>
          <w:trHeight w:val="582"/>
          <w:jc w:val="center"/>
        </w:trPr>
        <w:tc>
          <w:tcPr>
            <w:tcW w:w="1668" w:type="dxa"/>
            <w:vAlign w:val="center"/>
          </w:tcPr>
          <w:p w14:paraId="4E516DCB" w14:textId="77777777" w:rsidR="00453340" w:rsidRDefault="00000000">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14:paraId="24EDDE70" w14:textId="77777777" w:rsidR="00453340" w:rsidRDefault="00000000">
            <w:pPr>
              <w:widowControl/>
              <w:adjustRightInd w:val="0"/>
              <w:snapToGrid w:val="0"/>
              <w:spacing w:line="400" w:lineRule="exact"/>
              <w:jc w:val="center"/>
              <w:rPr>
                <w:rFonts w:eastAsia="仿宋"/>
                <w:bCs/>
                <w:spacing w:val="6"/>
                <w:kern w:val="0"/>
                <w:sz w:val="24"/>
                <w:szCs w:val="28"/>
              </w:rPr>
            </w:pPr>
            <w:r>
              <w:rPr>
                <w:rFonts w:eastAsia="仿宋"/>
                <w:color w:val="000000"/>
                <w:kern w:val="0"/>
                <w:sz w:val="24"/>
              </w:rPr>
              <w:t>乡镇</w:t>
            </w:r>
          </w:p>
        </w:tc>
      </w:tr>
      <w:tr w:rsidR="00453340" w14:paraId="1B93B26C" w14:textId="77777777">
        <w:trPr>
          <w:trHeight w:val="567"/>
          <w:jc w:val="center"/>
        </w:trPr>
        <w:tc>
          <w:tcPr>
            <w:tcW w:w="1668" w:type="dxa"/>
            <w:vAlign w:val="center"/>
          </w:tcPr>
          <w:p w14:paraId="154A3ADE" w14:textId="77777777" w:rsidR="00453340"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14:paraId="5BC1241F" w14:textId="77777777" w:rsidR="00453340" w:rsidRDefault="00000000">
            <w:pPr>
              <w:widowControl/>
              <w:adjustRightInd w:val="0"/>
              <w:spacing w:line="400" w:lineRule="exact"/>
              <w:jc w:val="center"/>
              <w:rPr>
                <w:rFonts w:eastAsia="仿宋"/>
                <w:kern w:val="0"/>
                <w:sz w:val="24"/>
              </w:rPr>
            </w:pPr>
            <w:r>
              <w:rPr>
                <w:rFonts w:eastAsia="仿宋"/>
                <w:color w:val="000000"/>
                <w:kern w:val="0"/>
                <w:sz w:val="24"/>
              </w:rPr>
              <w:t>大兴区礼贤镇人民政府</w:t>
            </w:r>
          </w:p>
        </w:tc>
      </w:tr>
      <w:tr w:rsidR="00453340" w14:paraId="04045FDE" w14:textId="77777777">
        <w:trPr>
          <w:trHeight w:val="2585"/>
          <w:jc w:val="center"/>
        </w:trPr>
        <w:tc>
          <w:tcPr>
            <w:tcW w:w="1668" w:type="dxa"/>
            <w:vAlign w:val="center"/>
          </w:tcPr>
          <w:p w14:paraId="0C30A810" w14:textId="77777777" w:rsidR="00453340" w:rsidRDefault="00000000">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14:paraId="41AC2496" w14:textId="77777777" w:rsidR="00453340" w:rsidRDefault="00000000">
            <w:pPr>
              <w:widowControl/>
              <w:adjustRightInd w:val="0"/>
              <w:snapToGrid w:val="0"/>
              <w:spacing w:line="400" w:lineRule="exact"/>
              <w:ind w:firstLineChars="200" w:firstLine="480"/>
              <w:rPr>
                <w:rFonts w:eastAsia="仿宋"/>
                <w:bCs/>
                <w:spacing w:val="6"/>
                <w:kern w:val="0"/>
                <w:sz w:val="24"/>
                <w:szCs w:val="28"/>
              </w:rPr>
            </w:pPr>
            <w:r>
              <w:rPr>
                <w:rFonts w:eastAsia="仿宋"/>
                <w:color w:val="000000"/>
                <w:kern w:val="0"/>
                <w:sz w:val="24"/>
              </w:rPr>
              <w:t>礼贤镇位于北京市大兴区最南端，集聚北京大兴国际机场、河北自贸区大兴机场片区等重要功能，是临空经济区核心承载地。镇域面积</w:t>
            </w:r>
            <w:r>
              <w:rPr>
                <w:rFonts w:eastAsia="仿宋"/>
                <w:color w:val="000000"/>
                <w:kern w:val="0"/>
                <w:sz w:val="24"/>
              </w:rPr>
              <w:t>93.34</w:t>
            </w:r>
            <w:r>
              <w:rPr>
                <w:rFonts w:eastAsia="仿宋"/>
                <w:color w:val="000000"/>
                <w:kern w:val="0"/>
                <w:sz w:val="24"/>
              </w:rPr>
              <w:t>平方公里，辖</w:t>
            </w:r>
            <w:r>
              <w:rPr>
                <w:rFonts w:eastAsia="仿宋"/>
                <w:color w:val="000000"/>
                <w:kern w:val="0"/>
                <w:sz w:val="24"/>
              </w:rPr>
              <w:t>42</w:t>
            </w:r>
            <w:r>
              <w:rPr>
                <w:rFonts w:eastAsia="仿宋"/>
                <w:color w:val="000000"/>
                <w:kern w:val="0"/>
                <w:sz w:val="24"/>
              </w:rPr>
              <w:t>个村（其中</w:t>
            </w:r>
            <w:r>
              <w:rPr>
                <w:rFonts w:eastAsia="仿宋"/>
                <w:color w:val="000000"/>
                <w:kern w:val="0"/>
                <w:sz w:val="24"/>
              </w:rPr>
              <w:t>18</w:t>
            </w:r>
            <w:r>
              <w:rPr>
                <w:rFonts w:eastAsia="仿宋"/>
                <w:color w:val="000000"/>
                <w:kern w:val="0"/>
                <w:sz w:val="24"/>
              </w:rPr>
              <w:t>个已搬迁未撤村），</w:t>
            </w:r>
            <w:r>
              <w:rPr>
                <w:rFonts w:eastAsia="仿宋"/>
                <w:color w:val="000000"/>
                <w:kern w:val="0"/>
                <w:sz w:val="24"/>
              </w:rPr>
              <w:t>8</w:t>
            </w:r>
            <w:r>
              <w:rPr>
                <w:rFonts w:eastAsia="仿宋"/>
                <w:color w:val="000000"/>
                <w:kern w:val="0"/>
                <w:sz w:val="24"/>
              </w:rPr>
              <w:t>个社区，</w:t>
            </w:r>
            <w:r>
              <w:rPr>
                <w:rFonts w:eastAsia="仿宋"/>
                <w:color w:val="000000"/>
                <w:kern w:val="0"/>
                <w:sz w:val="24"/>
              </w:rPr>
              <w:t>28</w:t>
            </w:r>
            <w:r>
              <w:rPr>
                <w:rFonts w:eastAsia="仿宋"/>
                <w:color w:val="000000"/>
                <w:kern w:val="0"/>
                <w:sz w:val="24"/>
              </w:rPr>
              <w:t>个居住小区。常住人口约</w:t>
            </w:r>
            <w:r>
              <w:rPr>
                <w:rFonts w:eastAsia="仿宋"/>
                <w:color w:val="000000"/>
                <w:kern w:val="0"/>
                <w:sz w:val="24"/>
              </w:rPr>
              <w:t>4.1</w:t>
            </w:r>
            <w:r>
              <w:rPr>
                <w:rFonts w:eastAsia="仿宋"/>
                <w:color w:val="000000"/>
                <w:kern w:val="0"/>
                <w:sz w:val="24"/>
              </w:rPr>
              <w:t>万人，户籍人口</w:t>
            </w:r>
            <w:r>
              <w:rPr>
                <w:rFonts w:eastAsia="仿宋"/>
                <w:color w:val="000000"/>
                <w:kern w:val="0"/>
                <w:sz w:val="24"/>
              </w:rPr>
              <w:t>4.6</w:t>
            </w:r>
            <w:r>
              <w:rPr>
                <w:rFonts w:eastAsia="仿宋"/>
                <w:color w:val="000000"/>
                <w:kern w:val="0"/>
                <w:sz w:val="24"/>
              </w:rPr>
              <w:t>万人。以农业产业及临空产业为主，区位优势明显，交通便利，发展前景广阔。</w:t>
            </w:r>
          </w:p>
        </w:tc>
      </w:tr>
      <w:tr w:rsidR="00453340" w14:paraId="5BB16F44" w14:textId="77777777">
        <w:trPr>
          <w:trHeight w:val="535"/>
          <w:jc w:val="center"/>
        </w:trPr>
        <w:tc>
          <w:tcPr>
            <w:tcW w:w="1668" w:type="dxa"/>
            <w:vAlign w:val="center"/>
          </w:tcPr>
          <w:p w14:paraId="36DE852A" w14:textId="77777777" w:rsidR="00453340" w:rsidRDefault="00000000">
            <w:pPr>
              <w:widowControl/>
              <w:adjustRightInd w:val="0"/>
              <w:snapToGrid w:val="0"/>
              <w:ind w:firstLineChars="100" w:firstLine="280"/>
              <w:rPr>
                <w:rFonts w:eastAsia="楷体"/>
                <w:bCs/>
                <w:spacing w:val="6"/>
                <w:kern w:val="0"/>
                <w:sz w:val="24"/>
                <w:szCs w:val="28"/>
                <w:lang w:val="en-GB"/>
              </w:rPr>
            </w:pPr>
            <w:r>
              <w:rPr>
                <w:rFonts w:eastAsia="楷体"/>
                <w:kern w:val="0"/>
                <w:sz w:val="28"/>
                <w:szCs w:val="32"/>
              </w:rPr>
              <w:t>联系人</w:t>
            </w:r>
          </w:p>
        </w:tc>
        <w:tc>
          <w:tcPr>
            <w:tcW w:w="2775" w:type="dxa"/>
            <w:vAlign w:val="center"/>
          </w:tcPr>
          <w:p w14:paraId="11A77AF8" w14:textId="77777777" w:rsidR="00453340" w:rsidRDefault="00000000">
            <w:pPr>
              <w:widowControl/>
              <w:adjustRightInd w:val="0"/>
              <w:snapToGrid w:val="0"/>
              <w:spacing w:line="400" w:lineRule="exact"/>
              <w:ind w:firstLineChars="400" w:firstLine="960"/>
              <w:rPr>
                <w:rFonts w:eastAsia="仿宋"/>
                <w:bCs/>
                <w:spacing w:val="6"/>
                <w:kern w:val="0"/>
                <w:sz w:val="24"/>
                <w:szCs w:val="28"/>
              </w:rPr>
            </w:pPr>
            <w:r>
              <w:rPr>
                <w:rFonts w:eastAsia="仿宋"/>
                <w:color w:val="000000"/>
                <w:kern w:val="0"/>
                <w:sz w:val="24"/>
              </w:rPr>
              <w:t>郭老师</w:t>
            </w:r>
          </w:p>
        </w:tc>
        <w:tc>
          <w:tcPr>
            <w:tcW w:w="1374" w:type="dxa"/>
            <w:vAlign w:val="center"/>
          </w:tcPr>
          <w:p w14:paraId="61254659" w14:textId="77777777" w:rsidR="00453340" w:rsidRDefault="00000000">
            <w:pPr>
              <w:widowControl/>
              <w:adjustRightInd w:val="0"/>
              <w:jc w:val="center"/>
              <w:rPr>
                <w:rFonts w:eastAsia="楷体"/>
                <w:kern w:val="0"/>
                <w:sz w:val="28"/>
                <w:szCs w:val="32"/>
              </w:rPr>
            </w:pPr>
            <w:r>
              <w:rPr>
                <w:rFonts w:eastAsia="楷体"/>
                <w:kern w:val="0"/>
                <w:sz w:val="28"/>
                <w:szCs w:val="32"/>
              </w:rPr>
              <w:t>联系方式</w:t>
            </w:r>
          </w:p>
        </w:tc>
        <w:tc>
          <w:tcPr>
            <w:tcW w:w="2783" w:type="dxa"/>
            <w:vAlign w:val="center"/>
          </w:tcPr>
          <w:p w14:paraId="6E089E65" w14:textId="77777777" w:rsidR="00453340" w:rsidRDefault="00000000">
            <w:pPr>
              <w:widowControl/>
              <w:adjustRightInd w:val="0"/>
              <w:spacing w:line="400" w:lineRule="exact"/>
              <w:jc w:val="center"/>
              <w:rPr>
                <w:rFonts w:eastAsia="仿宋"/>
                <w:kern w:val="0"/>
                <w:sz w:val="24"/>
              </w:rPr>
            </w:pPr>
            <w:r>
              <w:rPr>
                <w:rFonts w:eastAsia="仿宋"/>
                <w:kern w:val="0"/>
                <w:sz w:val="24"/>
              </w:rPr>
              <w:t>13693611363</w:t>
            </w:r>
          </w:p>
        </w:tc>
      </w:tr>
    </w:tbl>
    <w:p w14:paraId="4106772B" w14:textId="77777777" w:rsidR="00453340" w:rsidRDefault="00453340">
      <w:pPr>
        <w:widowControl/>
        <w:tabs>
          <w:tab w:val="left" w:pos="8640"/>
        </w:tabs>
        <w:adjustRightInd w:val="0"/>
        <w:snapToGrid w:val="0"/>
        <w:spacing w:line="560" w:lineRule="exact"/>
        <w:jc w:val="left"/>
        <w:rPr>
          <w:rFonts w:eastAsia="黑体"/>
          <w:bCs/>
          <w:spacing w:val="6"/>
          <w:kern w:val="0"/>
          <w:sz w:val="32"/>
          <w:szCs w:val="32"/>
          <w:lang w:val="en-GB"/>
        </w:rPr>
      </w:pPr>
    </w:p>
    <w:p w14:paraId="301682F1" w14:textId="77777777" w:rsidR="00453340"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453340" w14:paraId="1FE95261" w14:textId="77777777">
        <w:trPr>
          <w:trHeight w:val="90"/>
          <w:jc w:val="center"/>
        </w:trPr>
        <w:tc>
          <w:tcPr>
            <w:tcW w:w="1835" w:type="dxa"/>
            <w:tcBorders>
              <w:tl2br w:val="nil"/>
              <w:tr2bl w:val="nil"/>
            </w:tcBorders>
            <w:shd w:val="clear" w:color="auto" w:fill="FFFFFF"/>
            <w:vAlign w:val="center"/>
          </w:tcPr>
          <w:p w14:paraId="6AAA149D"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14:paraId="19E5CCAA" w14:textId="77777777" w:rsidR="00453340" w:rsidRDefault="00000000">
            <w:pPr>
              <w:widowControl/>
              <w:adjustRightInd w:val="0"/>
              <w:spacing w:line="400" w:lineRule="exact"/>
              <w:jc w:val="center"/>
              <w:rPr>
                <w:rFonts w:eastAsia="仿宋"/>
                <w:kern w:val="0"/>
                <w:sz w:val="24"/>
              </w:rPr>
            </w:pPr>
            <w:r>
              <w:rPr>
                <w:rFonts w:eastAsia="仿宋"/>
                <w:bCs/>
                <w:spacing w:val="6"/>
                <w:kern w:val="0"/>
                <w:sz w:val="24"/>
                <w:szCs w:val="28"/>
              </w:rPr>
              <w:t>京郊乡村旅游线路设计推广</w:t>
            </w:r>
          </w:p>
        </w:tc>
      </w:tr>
      <w:tr w:rsidR="00453340" w14:paraId="75C4C282" w14:textId="77777777">
        <w:trPr>
          <w:trHeight w:val="567"/>
          <w:jc w:val="center"/>
        </w:trPr>
        <w:tc>
          <w:tcPr>
            <w:tcW w:w="1835" w:type="dxa"/>
            <w:tcBorders>
              <w:tl2br w:val="nil"/>
              <w:tr2bl w:val="nil"/>
            </w:tcBorders>
            <w:shd w:val="clear" w:color="auto" w:fill="FFFFFF"/>
            <w:vAlign w:val="center"/>
          </w:tcPr>
          <w:p w14:paraId="550A04B1"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14:paraId="7C62CFA4" w14:textId="77777777" w:rsidR="00453340" w:rsidRDefault="00000000">
            <w:pPr>
              <w:widowControl/>
              <w:adjustRightInd w:val="0"/>
              <w:snapToGrid w:val="0"/>
              <w:spacing w:line="400" w:lineRule="exact"/>
              <w:ind w:firstLineChars="200" w:firstLine="504"/>
              <w:jc w:val="center"/>
              <w:rPr>
                <w:rFonts w:eastAsia="仿宋"/>
                <w:bCs/>
                <w:spacing w:val="6"/>
                <w:kern w:val="0"/>
                <w:sz w:val="24"/>
                <w:szCs w:val="28"/>
              </w:rPr>
            </w:pPr>
            <w:r>
              <w:rPr>
                <w:rFonts w:eastAsia="仿宋"/>
                <w:bCs/>
                <w:spacing w:val="6"/>
                <w:kern w:val="0"/>
                <w:sz w:val="24"/>
                <w:szCs w:val="28"/>
              </w:rPr>
              <w:t>农村发展</w:t>
            </w:r>
          </w:p>
        </w:tc>
      </w:tr>
      <w:tr w:rsidR="00453340" w14:paraId="35BB359A" w14:textId="77777777">
        <w:trPr>
          <w:trHeight w:val="771"/>
          <w:jc w:val="center"/>
        </w:trPr>
        <w:tc>
          <w:tcPr>
            <w:tcW w:w="1835" w:type="dxa"/>
            <w:tcBorders>
              <w:tl2br w:val="nil"/>
              <w:tr2bl w:val="nil"/>
            </w:tcBorders>
            <w:shd w:val="clear" w:color="auto" w:fill="FFFFFF"/>
            <w:vAlign w:val="center"/>
          </w:tcPr>
          <w:p w14:paraId="1866DFDA"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14:paraId="3DA673F4" w14:textId="77777777" w:rsidR="00453340" w:rsidRDefault="00000000">
            <w:pPr>
              <w:widowControl/>
              <w:adjustRightInd w:val="0"/>
              <w:snapToGrid w:val="0"/>
              <w:spacing w:line="400" w:lineRule="exact"/>
              <w:ind w:firstLineChars="200" w:firstLine="504"/>
              <w:rPr>
                <w:rFonts w:eastAsia="仿宋"/>
                <w:kern w:val="0"/>
                <w:sz w:val="24"/>
              </w:rPr>
            </w:pPr>
            <w:r>
              <w:rPr>
                <w:rFonts w:eastAsia="仿宋"/>
                <w:bCs/>
                <w:spacing w:val="6"/>
                <w:kern w:val="0"/>
                <w:sz w:val="24"/>
                <w:szCs w:val="28"/>
              </w:rPr>
              <w:t>礼贤镇现有</w:t>
            </w:r>
            <w:r>
              <w:rPr>
                <w:rFonts w:eastAsia="仿宋"/>
                <w:bCs/>
                <w:spacing w:val="6"/>
                <w:kern w:val="0"/>
                <w:sz w:val="24"/>
                <w:szCs w:val="28"/>
              </w:rPr>
              <w:t>24</w:t>
            </w:r>
            <w:r>
              <w:rPr>
                <w:rFonts w:eastAsia="仿宋"/>
                <w:bCs/>
                <w:spacing w:val="6"/>
                <w:kern w:val="0"/>
                <w:sz w:val="24"/>
                <w:szCs w:val="28"/>
              </w:rPr>
              <w:t>个常态村庄，其中龙头村为北京市乡村振兴示范村，王庄村、平地村为北京市乡村振兴提升村，均位于礼贤镇北部片区，按照</w:t>
            </w:r>
            <w:r>
              <w:rPr>
                <w:rFonts w:eastAsia="仿宋"/>
                <w:bCs/>
                <w:spacing w:val="6"/>
                <w:kern w:val="0"/>
                <w:sz w:val="24"/>
                <w:szCs w:val="28"/>
              </w:rPr>
              <w:t>“</w:t>
            </w:r>
            <w:r>
              <w:rPr>
                <w:rFonts w:eastAsia="仿宋"/>
                <w:bCs/>
                <w:spacing w:val="6"/>
                <w:kern w:val="0"/>
                <w:sz w:val="24"/>
                <w:szCs w:val="28"/>
              </w:rPr>
              <w:t>百千工程</w:t>
            </w:r>
            <w:r>
              <w:rPr>
                <w:rFonts w:eastAsia="仿宋"/>
                <w:bCs/>
                <w:spacing w:val="6"/>
                <w:kern w:val="0"/>
                <w:sz w:val="24"/>
                <w:szCs w:val="28"/>
              </w:rPr>
              <w:t>”</w:t>
            </w:r>
            <w:r>
              <w:rPr>
                <w:rFonts w:eastAsia="仿宋"/>
                <w:bCs/>
                <w:spacing w:val="6"/>
                <w:kern w:val="0"/>
                <w:sz w:val="24"/>
                <w:szCs w:val="28"/>
              </w:rPr>
              <w:t>要求，计划打造以</w:t>
            </w:r>
            <w:r>
              <w:rPr>
                <w:rFonts w:eastAsia="仿宋"/>
                <w:bCs/>
                <w:spacing w:val="6"/>
                <w:kern w:val="0"/>
                <w:sz w:val="24"/>
                <w:szCs w:val="28"/>
              </w:rPr>
              <w:t>“</w:t>
            </w:r>
            <w:r>
              <w:rPr>
                <w:rFonts w:eastAsia="仿宋"/>
                <w:bCs/>
                <w:spacing w:val="6"/>
                <w:kern w:val="0"/>
                <w:sz w:val="24"/>
                <w:szCs w:val="28"/>
              </w:rPr>
              <w:t>龙头百工</w:t>
            </w:r>
            <w:r>
              <w:rPr>
                <w:rFonts w:eastAsia="仿宋"/>
                <w:bCs/>
                <w:spacing w:val="6"/>
                <w:kern w:val="0"/>
                <w:sz w:val="24"/>
                <w:szCs w:val="28"/>
              </w:rPr>
              <w:t>”</w:t>
            </w:r>
            <w:r>
              <w:rPr>
                <w:rFonts w:eastAsia="仿宋"/>
                <w:bCs/>
                <w:spacing w:val="6"/>
                <w:kern w:val="0"/>
                <w:sz w:val="24"/>
                <w:szCs w:val="28"/>
              </w:rPr>
              <w:t>的传统技艺、故乡王庄的传统戏剧，康养平地的传统医学为核心的礼贤镇乡村振兴示范发展片区，希望可以联合高校团队，通过社交平台、</w:t>
            </w:r>
            <w:r>
              <w:rPr>
                <w:rFonts w:eastAsia="仿宋"/>
                <w:bCs/>
                <w:spacing w:val="6"/>
                <w:kern w:val="0"/>
                <w:sz w:val="24"/>
                <w:szCs w:val="28"/>
              </w:rPr>
              <w:t>AI</w:t>
            </w:r>
            <w:r>
              <w:rPr>
                <w:rFonts w:eastAsia="仿宋"/>
                <w:bCs/>
                <w:spacing w:val="6"/>
                <w:kern w:val="0"/>
                <w:sz w:val="24"/>
                <w:szCs w:val="28"/>
              </w:rPr>
              <w:t>技术等手段，综合设计礼贤镇乡村旅游路线，深入挖掘特色亮点，打造礼贤乡村振兴品牌，实现农文旅、产学研深度融合。</w:t>
            </w:r>
          </w:p>
        </w:tc>
      </w:tr>
      <w:tr w:rsidR="00453340" w14:paraId="307E7669" w14:textId="77777777">
        <w:trPr>
          <w:trHeight w:val="1095"/>
          <w:jc w:val="center"/>
        </w:trPr>
        <w:tc>
          <w:tcPr>
            <w:tcW w:w="1835" w:type="dxa"/>
            <w:tcBorders>
              <w:tl2br w:val="nil"/>
              <w:tr2bl w:val="nil"/>
            </w:tcBorders>
            <w:shd w:val="clear" w:color="auto" w:fill="FFFFFF"/>
            <w:vAlign w:val="center"/>
          </w:tcPr>
          <w:p w14:paraId="6A04263E" w14:textId="77777777" w:rsidR="00453340" w:rsidRDefault="00000000">
            <w:pPr>
              <w:widowControl/>
              <w:adjustRightInd w:val="0"/>
              <w:snapToGrid w:val="0"/>
              <w:spacing w:line="560" w:lineRule="exact"/>
              <w:jc w:val="center"/>
              <w:rPr>
                <w:rFonts w:eastAsia="楷体"/>
                <w:kern w:val="0"/>
                <w:sz w:val="28"/>
                <w:szCs w:val="28"/>
              </w:rPr>
            </w:pPr>
            <w:r>
              <w:rPr>
                <w:rFonts w:eastAsia="楷体"/>
                <w:kern w:val="0"/>
                <w:sz w:val="28"/>
                <w:szCs w:val="28"/>
              </w:rPr>
              <w:t>预期取得的</w:t>
            </w:r>
          </w:p>
          <w:p w14:paraId="3C3BF56F"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14:paraId="63438627" w14:textId="77777777" w:rsidR="00453340" w:rsidRDefault="00000000">
            <w:pPr>
              <w:widowControl/>
              <w:adjustRightInd w:val="0"/>
              <w:snapToGrid w:val="0"/>
              <w:spacing w:line="400" w:lineRule="exact"/>
              <w:ind w:firstLineChars="200" w:firstLine="504"/>
              <w:rPr>
                <w:rFonts w:eastAsia="仿宋"/>
                <w:bCs/>
                <w:spacing w:val="6"/>
                <w:kern w:val="0"/>
                <w:sz w:val="24"/>
                <w:szCs w:val="28"/>
                <w:lang w:val="en-GB"/>
              </w:rPr>
            </w:pPr>
            <w:r>
              <w:rPr>
                <w:rFonts w:eastAsia="仿宋"/>
                <w:bCs/>
                <w:spacing w:val="6"/>
                <w:kern w:val="0"/>
                <w:sz w:val="24"/>
                <w:szCs w:val="28"/>
              </w:rPr>
              <w:t>通过互联网等传播途径，利用当前喜闻乐见的宣传推广模式，增强地区知名度，打造礼贤乡村振兴品牌，有效激活村庄经济发展内生力。</w:t>
            </w:r>
          </w:p>
        </w:tc>
      </w:tr>
      <w:tr w:rsidR="00453340" w14:paraId="176E5845" w14:textId="77777777">
        <w:trPr>
          <w:trHeight w:val="1236"/>
          <w:jc w:val="center"/>
        </w:trPr>
        <w:tc>
          <w:tcPr>
            <w:tcW w:w="1835" w:type="dxa"/>
            <w:tcBorders>
              <w:right w:val="single" w:sz="4" w:space="0" w:color="auto"/>
              <w:tl2br w:val="nil"/>
              <w:tr2bl w:val="nil"/>
            </w:tcBorders>
            <w:shd w:val="clear" w:color="auto" w:fill="FFFFFF"/>
            <w:vAlign w:val="center"/>
          </w:tcPr>
          <w:p w14:paraId="7E9177BA"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lastRenderedPageBreak/>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2DAB15C1" w14:textId="77777777" w:rsidR="00453340" w:rsidRDefault="00000000">
            <w:pPr>
              <w:widowControl/>
              <w:adjustRightInd w:val="0"/>
              <w:snapToGrid w:val="0"/>
              <w:spacing w:line="400" w:lineRule="exact"/>
              <w:ind w:firstLineChars="200" w:firstLine="504"/>
              <w:rPr>
                <w:rFonts w:eastAsia="仿宋"/>
                <w:bCs/>
                <w:spacing w:val="6"/>
                <w:kern w:val="0"/>
                <w:sz w:val="24"/>
                <w:szCs w:val="28"/>
                <w:lang w:val="en-GB"/>
              </w:rPr>
            </w:pPr>
            <w:r>
              <w:rPr>
                <w:rFonts w:eastAsia="仿宋"/>
                <w:bCs/>
                <w:spacing w:val="6"/>
                <w:kern w:val="0"/>
                <w:sz w:val="24"/>
                <w:szCs w:val="28"/>
              </w:rPr>
              <w:t>深入挖掘地区自然资源、文化资源特色优势，提供一套完备的旅游线路设计方案、宣传推广方案等。</w:t>
            </w:r>
          </w:p>
        </w:tc>
      </w:tr>
    </w:tbl>
    <w:p w14:paraId="7F3D09A8" w14:textId="77777777" w:rsidR="00453340" w:rsidRDefault="00453340">
      <w:pPr>
        <w:widowControl/>
        <w:tabs>
          <w:tab w:val="left" w:pos="8640"/>
        </w:tabs>
        <w:adjustRightInd w:val="0"/>
        <w:snapToGrid w:val="0"/>
        <w:spacing w:line="560" w:lineRule="exact"/>
        <w:jc w:val="left"/>
        <w:rPr>
          <w:rFonts w:eastAsia="黑体"/>
          <w:bCs/>
          <w:spacing w:val="6"/>
          <w:kern w:val="0"/>
          <w:sz w:val="32"/>
          <w:szCs w:val="32"/>
          <w:lang w:val="en-GB"/>
        </w:rPr>
      </w:pPr>
    </w:p>
    <w:p w14:paraId="63A873E1" w14:textId="77777777" w:rsidR="00453340"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453340" w14:paraId="0FFFA520" w14:textId="77777777">
        <w:trPr>
          <w:trHeight w:val="2387"/>
          <w:jc w:val="center"/>
        </w:trPr>
        <w:tc>
          <w:tcPr>
            <w:tcW w:w="1815" w:type="dxa"/>
            <w:tcBorders>
              <w:tl2br w:val="nil"/>
              <w:tr2bl w:val="nil"/>
            </w:tcBorders>
            <w:shd w:val="clear" w:color="auto" w:fill="FFFFFF"/>
            <w:vAlign w:val="center"/>
          </w:tcPr>
          <w:p w14:paraId="507276B3"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14:paraId="52408373" w14:textId="77777777" w:rsidR="00453340" w:rsidRDefault="00000000">
            <w:pPr>
              <w:widowControl/>
              <w:adjustRightInd w:val="0"/>
              <w:snapToGrid w:val="0"/>
              <w:spacing w:line="400" w:lineRule="exact"/>
              <w:ind w:firstLineChars="200" w:firstLine="504"/>
              <w:rPr>
                <w:rFonts w:eastAsia="仿宋"/>
                <w:bCs/>
                <w:spacing w:val="6"/>
                <w:kern w:val="0"/>
                <w:sz w:val="24"/>
                <w:szCs w:val="28"/>
                <w:lang w:val="en-GB"/>
              </w:rPr>
            </w:pPr>
            <w:r>
              <w:rPr>
                <w:rFonts w:eastAsia="仿宋"/>
                <w:bCs/>
                <w:spacing w:val="6"/>
                <w:kern w:val="0"/>
                <w:sz w:val="24"/>
                <w:szCs w:val="28"/>
                <w:lang w:val="en-GB"/>
              </w:rPr>
              <w:t>为参赛团队提供</w:t>
            </w:r>
            <w:r>
              <w:rPr>
                <w:rFonts w:eastAsia="仿宋"/>
                <w:bCs/>
                <w:spacing w:val="6"/>
                <w:kern w:val="0"/>
                <w:sz w:val="24"/>
                <w:szCs w:val="28"/>
              </w:rPr>
              <w:t>指导帮助</w:t>
            </w:r>
            <w:r>
              <w:rPr>
                <w:rFonts w:eastAsia="仿宋"/>
                <w:bCs/>
                <w:spacing w:val="6"/>
                <w:kern w:val="0"/>
                <w:sz w:val="24"/>
                <w:szCs w:val="28"/>
                <w:lang w:val="en-GB"/>
              </w:rPr>
              <w:t>，参观应用场景、</w:t>
            </w:r>
            <w:r>
              <w:rPr>
                <w:rFonts w:eastAsia="仿宋"/>
                <w:bCs/>
                <w:spacing w:val="6"/>
                <w:kern w:val="0"/>
                <w:sz w:val="24"/>
                <w:szCs w:val="28"/>
              </w:rPr>
              <w:t>实践调研</w:t>
            </w:r>
            <w:r>
              <w:rPr>
                <w:rFonts w:eastAsia="仿宋"/>
                <w:bCs/>
                <w:spacing w:val="6"/>
                <w:kern w:val="0"/>
                <w:sz w:val="24"/>
                <w:szCs w:val="28"/>
                <w:lang w:val="en-GB"/>
              </w:rPr>
              <w:t>、</w:t>
            </w:r>
            <w:r>
              <w:rPr>
                <w:rFonts w:eastAsia="仿宋"/>
                <w:bCs/>
                <w:spacing w:val="6"/>
                <w:kern w:val="0"/>
                <w:sz w:val="24"/>
                <w:szCs w:val="28"/>
              </w:rPr>
              <w:t>提供可供参考的</w:t>
            </w:r>
            <w:r>
              <w:rPr>
                <w:rFonts w:eastAsia="仿宋"/>
                <w:bCs/>
                <w:spacing w:val="6"/>
                <w:kern w:val="0"/>
                <w:sz w:val="24"/>
                <w:szCs w:val="28"/>
                <w:lang w:val="en-GB"/>
              </w:rPr>
              <w:t>以往</w:t>
            </w:r>
            <w:r>
              <w:rPr>
                <w:rFonts w:eastAsia="仿宋"/>
                <w:bCs/>
                <w:spacing w:val="6"/>
                <w:kern w:val="0"/>
                <w:sz w:val="24"/>
                <w:szCs w:val="28"/>
              </w:rPr>
              <w:t>相关研究资料</w:t>
            </w:r>
            <w:r>
              <w:rPr>
                <w:rFonts w:eastAsia="仿宋"/>
                <w:bCs/>
                <w:spacing w:val="6"/>
                <w:kern w:val="0"/>
                <w:sz w:val="24"/>
                <w:szCs w:val="28"/>
                <w:lang w:val="en-GB"/>
              </w:rPr>
              <w:t>材料等，配备</w:t>
            </w:r>
            <w:r>
              <w:rPr>
                <w:rFonts w:eastAsia="仿宋"/>
                <w:bCs/>
                <w:spacing w:val="6"/>
                <w:kern w:val="0"/>
                <w:sz w:val="24"/>
                <w:szCs w:val="28"/>
              </w:rPr>
              <w:t>专门</w:t>
            </w:r>
            <w:r>
              <w:rPr>
                <w:rFonts w:eastAsia="仿宋"/>
                <w:bCs/>
                <w:spacing w:val="6"/>
                <w:kern w:val="0"/>
                <w:sz w:val="24"/>
                <w:szCs w:val="28"/>
                <w:lang w:val="en-GB"/>
              </w:rPr>
              <w:t>指导人员。</w:t>
            </w:r>
          </w:p>
        </w:tc>
      </w:tr>
      <w:tr w:rsidR="00453340" w14:paraId="4971B669" w14:textId="77777777">
        <w:trPr>
          <w:trHeight w:val="1289"/>
          <w:jc w:val="center"/>
        </w:trPr>
        <w:tc>
          <w:tcPr>
            <w:tcW w:w="1815" w:type="dxa"/>
            <w:tcBorders>
              <w:tl2br w:val="nil"/>
              <w:tr2bl w:val="nil"/>
            </w:tcBorders>
            <w:shd w:val="clear" w:color="auto" w:fill="FFFFFF"/>
            <w:vAlign w:val="center"/>
          </w:tcPr>
          <w:p w14:paraId="5D6E8800"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14:paraId="74645DDC" w14:textId="77777777" w:rsidR="00453340"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为获奖者提供本单位实习实践机会。</w:t>
            </w:r>
          </w:p>
        </w:tc>
      </w:tr>
    </w:tbl>
    <w:p w14:paraId="2A6FACCB" w14:textId="77777777" w:rsidR="00453340" w:rsidRDefault="00000000">
      <w:pPr>
        <w:widowControl/>
        <w:jc w:val="left"/>
        <w:rPr>
          <w:rFonts w:eastAsia="Times New Roman"/>
          <w:kern w:val="0"/>
          <w:sz w:val="24"/>
          <w:lang w:val="en-GB"/>
        </w:rPr>
      </w:pPr>
      <w:r>
        <w:rPr>
          <w:rFonts w:eastAsia="Times New Roman"/>
          <w:kern w:val="0"/>
          <w:sz w:val="24"/>
          <w:lang w:val="en-GB"/>
        </w:rPr>
        <w:br w:type="page"/>
      </w:r>
    </w:p>
    <w:p w14:paraId="1944A8A3" w14:textId="77777777" w:rsidR="00453340" w:rsidRDefault="00000000">
      <w:pPr>
        <w:widowControl/>
        <w:adjustRightInd w:val="0"/>
        <w:snapToGrid w:val="0"/>
        <w:spacing w:line="600" w:lineRule="exact"/>
        <w:jc w:val="center"/>
        <w:rPr>
          <w:rFonts w:eastAsia="方正小标宋简体"/>
          <w:kern w:val="0"/>
          <w:sz w:val="44"/>
          <w:szCs w:val="32"/>
        </w:rPr>
      </w:pPr>
      <w:r>
        <w:rPr>
          <w:rFonts w:eastAsia="方正小标宋简体"/>
          <w:kern w:val="0"/>
          <w:sz w:val="44"/>
          <w:szCs w:val="32"/>
          <w:lang w:val="en-GB"/>
        </w:rPr>
        <w:lastRenderedPageBreak/>
        <w:t>“</w:t>
      </w:r>
      <w:r>
        <w:rPr>
          <w:rFonts w:eastAsia="方正小标宋简体"/>
          <w:kern w:val="0"/>
          <w:sz w:val="44"/>
          <w:szCs w:val="32"/>
          <w:lang w:val="en-GB"/>
        </w:rPr>
        <w:t>青绘京彩</w:t>
      </w:r>
      <w:r>
        <w:rPr>
          <w:rFonts w:eastAsia="方正小标宋简体"/>
          <w:kern w:val="0"/>
          <w:sz w:val="44"/>
          <w:szCs w:val="32"/>
          <w:lang w:val="en-GB"/>
        </w:rPr>
        <w:t>”</w:t>
      </w:r>
      <w:r>
        <w:rPr>
          <w:rFonts w:eastAsia="方正小标宋简体"/>
          <w:kern w:val="0"/>
          <w:sz w:val="44"/>
          <w:szCs w:val="32"/>
          <w:lang w:val="en-GB"/>
        </w:rPr>
        <w:t>文旅创意专项赛需求榜单</w:t>
      </w:r>
      <w:r>
        <w:rPr>
          <w:rFonts w:eastAsia="方正小标宋简体"/>
          <w:kern w:val="0"/>
          <w:sz w:val="44"/>
          <w:szCs w:val="32"/>
        </w:rPr>
        <w:t>-08</w:t>
      </w:r>
    </w:p>
    <w:p w14:paraId="7A06343A" w14:textId="77777777" w:rsidR="00453340" w:rsidRDefault="00453340">
      <w:pPr>
        <w:widowControl/>
        <w:tabs>
          <w:tab w:val="left" w:pos="8640"/>
        </w:tabs>
        <w:adjustRightInd w:val="0"/>
        <w:snapToGrid w:val="0"/>
        <w:jc w:val="left"/>
        <w:rPr>
          <w:rFonts w:eastAsia="方正黑体简体"/>
          <w:bCs/>
          <w:spacing w:val="6"/>
          <w:kern w:val="0"/>
          <w:szCs w:val="21"/>
          <w:lang w:val="en-GB"/>
        </w:rPr>
      </w:pPr>
    </w:p>
    <w:p w14:paraId="5B0E8C0E" w14:textId="77777777" w:rsidR="00453340" w:rsidRDefault="00000000">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805"/>
        <w:gridCol w:w="1344"/>
        <w:gridCol w:w="2783"/>
      </w:tblGrid>
      <w:tr w:rsidR="00453340" w14:paraId="3D1C4D07" w14:textId="77777777">
        <w:trPr>
          <w:trHeight w:val="582"/>
          <w:jc w:val="center"/>
        </w:trPr>
        <w:tc>
          <w:tcPr>
            <w:tcW w:w="1668" w:type="dxa"/>
            <w:vAlign w:val="center"/>
          </w:tcPr>
          <w:p w14:paraId="581FE002" w14:textId="77777777" w:rsidR="00453340"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14:paraId="59E18E48" w14:textId="77777777" w:rsidR="00453340" w:rsidRDefault="00000000">
            <w:pPr>
              <w:widowControl/>
              <w:spacing w:line="400" w:lineRule="exact"/>
              <w:jc w:val="center"/>
              <w:textAlignment w:val="center"/>
              <w:rPr>
                <w:rFonts w:eastAsia="仿宋"/>
                <w:color w:val="000000"/>
                <w:kern w:val="0"/>
                <w:sz w:val="24"/>
                <w:lang w:val="en-GB"/>
              </w:rPr>
            </w:pPr>
            <w:r>
              <w:rPr>
                <w:rFonts w:eastAsia="仿宋"/>
                <w:color w:val="000000"/>
                <w:kern w:val="0"/>
                <w:sz w:val="24"/>
                <w:lang w:val="en-GB"/>
              </w:rPr>
              <w:t>北京市怀柔区渤海镇人民政府</w:t>
            </w:r>
          </w:p>
        </w:tc>
      </w:tr>
      <w:tr w:rsidR="00453340" w14:paraId="1BEE2917" w14:textId="77777777">
        <w:trPr>
          <w:trHeight w:val="582"/>
          <w:jc w:val="center"/>
        </w:trPr>
        <w:tc>
          <w:tcPr>
            <w:tcW w:w="1668" w:type="dxa"/>
            <w:vAlign w:val="center"/>
          </w:tcPr>
          <w:p w14:paraId="01C3DC77" w14:textId="77777777" w:rsidR="00453340" w:rsidRDefault="00000000">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14:paraId="51ED6951" w14:textId="77777777" w:rsidR="00453340" w:rsidRDefault="00000000">
            <w:pPr>
              <w:widowControl/>
              <w:adjustRightInd w:val="0"/>
              <w:snapToGrid w:val="0"/>
              <w:spacing w:line="400" w:lineRule="exact"/>
              <w:jc w:val="center"/>
              <w:rPr>
                <w:rFonts w:eastAsia="仿宋"/>
                <w:bCs/>
                <w:spacing w:val="6"/>
                <w:kern w:val="0"/>
                <w:sz w:val="24"/>
                <w:szCs w:val="28"/>
              </w:rPr>
            </w:pPr>
            <w:r>
              <w:rPr>
                <w:rFonts w:eastAsia="仿宋"/>
                <w:color w:val="000000"/>
                <w:kern w:val="0"/>
                <w:sz w:val="24"/>
              </w:rPr>
              <w:t>街道乡镇</w:t>
            </w:r>
          </w:p>
        </w:tc>
      </w:tr>
      <w:tr w:rsidR="00453340" w14:paraId="453685D0" w14:textId="77777777">
        <w:trPr>
          <w:trHeight w:val="567"/>
          <w:jc w:val="center"/>
        </w:trPr>
        <w:tc>
          <w:tcPr>
            <w:tcW w:w="1668" w:type="dxa"/>
            <w:vAlign w:val="center"/>
          </w:tcPr>
          <w:p w14:paraId="1AAB079D" w14:textId="77777777" w:rsidR="00453340"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14:paraId="2E4FC49D" w14:textId="77777777" w:rsidR="00453340" w:rsidRDefault="00000000">
            <w:pPr>
              <w:widowControl/>
              <w:adjustRightInd w:val="0"/>
              <w:spacing w:line="400" w:lineRule="exact"/>
              <w:jc w:val="center"/>
              <w:rPr>
                <w:rFonts w:eastAsia="仿宋"/>
                <w:kern w:val="0"/>
                <w:sz w:val="24"/>
              </w:rPr>
            </w:pPr>
            <w:r>
              <w:rPr>
                <w:rFonts w:eastAsia="仿宋"/>
                <w:color w:val="000000"/>
                <w:kern w:val="0"/>
                <w:sz w:val="24"/>
              </w:rPr>
              <w:t>北京市怀柔区渤海镇人民政府怀沙路</w:t>
            </w:r>
            <w:r>
              <w:rPr>
                <w:rFonts w:eastAsia="仿宋"/>
                <w:color w:val="000000"/>
                <w:kern w:val="0"/>
                <w:sz w:val="24"/>
              </w:rPr>
              <w:t>536</w:t>
            </w:r>
            <w:r>
              <w:rPr>
                <w:rFonts w:eastAsia="仿宋"/>
                <w:color w:val="000000"/>
                <w:kern w:val="0"/>
                <w:sz w:val="24"/>
              </w:rPr>
              <w:t>号</w:t>
            </w:r>
          </w:p>
        </w:tc>
      </w:tr>
      <w:tr w:rsidR="00453340" w14:paraId="72422B37" w14:textId="77777777">
        <w:trPr>
          <w:trHeight w:val="4570"/>
          <w:jc w:val="center"/>
        </w:trPr>
        <w:tc>
          <w:tcPr>
            <w:tcW w:w="1668" w:type="dxa"/>
            <w:vAlign w:val="center"/>
          </w:tcPr>
          <w:p w14:paraId="57B8610A" w14:textId="77777777" w:rsidR="00453340" w:rsidRDefault="00000000">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14:paraId="576FACB9" w14:textId="77777777" w:rsidR="00453340" w:rsidRDefault="00000000">
            <w:pPr>
              <w:widowControl/>
              <w:adjustRightInd w:val="0"/>
              <w:snapToGrid w:val="0"/>
              <w:spacing w:line="400" w:lineRule="exact"/>
              <w:ind w:firstLineChars="200" w:firstLine="480"/>
              <w:rPr>
                <w:rFonts w:eastAsia="仿宋"/>
                <w:bCs/>
                <w:spacing w:val="6"/>
                <w:kern w:val="0"/>
                <w:sz w:val="24"/>
                <w:szCs w:val="28"/>
                <w:lang w:val="en-GB"/>
              </w:rPr>
            </w:pPr>
            <w:r>
              <w:rPr>
                <w:rFonts w:eastAsia="仿宋"/>
                <w:color w:val="000000"/>
                <w:kern w:val="0"/>
                <w:sz w:val="24"/>
                <w:lang w:val="en-GB"/>
              </w:rPr>
              <w:t>渤海镇位于北京市区正北部、怀柔区西南端，坐落在国家</w:t>
            </w:r>
            <w:r>
              <w:rPr>
                <w:rFonts w:eastAsia="仿宋"/>
                <w:color w:val="000000"/>
                <w:kern w:val="0"/>
                <w:sz w:val="24"/>
                <w:lang w:val="en-GB"/>
              </w:rPr>
              <w:t>5A</w:t>
            </w:r>
            <w:r>
              <w:rPr>
                <w:rFonts w:eastAsia="仿宋"/>
                <w:color w:val="000000"/>
                <w:kern w:val="0"/>
                <w:sz w:val="24"/>
                <w:lang w:val="en-GB"/>
              </w:rPr>
              <w:t>级旅游景区慕田峪长城脚下、怀柔水库上游，</w:t>
            </w:r>
            <w:r>
              <w:rPr>
                <w:rFonts w:eastAsia="仿宋"/>
                <w:color w:val="000000"/>
                <w:kern w:val="0"/>
                <w:sz w:val="24"/>
                <w:lang w:val="en-GB"/>
              </w:rPr>
              <w:t>19.2</w:t>
            </w:r>
            <w:r>
              <w:rPr>
                <w:rFonts w:eastAsia="仿宋"/>
                <w:color w:val="000000"/>
                <w:kern w:val="0"/>
                <w:sz w:val="24"/>
                <w:lang w:val="en-GB"/>
              </w:rPr>
              <w:t>公里的明代长城环抱整个镇域。距北京市区</w:t>
            </w:r>
            <w:r>
              <w:rPr>
                <w:rFonts w:eastAsia="仿宋"/>
                <w:color w:val="000000"/>
                <w:kern w:val="0"/>
                <w:sz w:val="24"/>
                <w:lang w:val="en-GB"/>
              </w:rPr>
              <w:t>61</w:t>
            </w:r>
            <w:r>
              <w:rPr>
                <w:rFonts w:eastAsia="仿宋"/>
                <w:color w:val="000000"/>
                <w:kern w:val="0"/>
                <w:sz w:val="24"/>
                <w:lang w:val="en-GB"/>
              </w:rPr>
              <w:t>公里，距怀柔城区</w:t>
            </w:r>
            <w:r>
              <w:rPr>
                <w:rFonts w:eastAsia="仿宋"/>
                <w:color w:val="000000"/>
                <w:kern w:val="0"/>
                <w:sz w:val="24"/>
                <w:lang w:val="en-GB"/>
              </w:rPr>
              <w:t>23</w:t>
            </w:r>
            <w:r>
              <w:rPr>
                <w:rFonts w:eastAsia="仿宋"/>
                <w:color w:val="000000"/>
                <w:kern w:val="0"/>
                <w:sz w:val="24"/>
                <w:lang w:val="en-GB"/>
              </w:rPr>
              <w:t>公里。东临红螺寺、雁栖湖等著名风景区，西可直达昌平区十三陵旅游区，风景秀丽的慕田峪长城、箭扣长城、响水湖长城均坐落在辖区内。全镇山清水秀，环境优美，旅游资源丰富，北山之巅有延绵起伏的明代长城，丘陵河畔有一望无际的绿色栗海，林木覆盖率达</w:t>
            </w:r>
            <w:r>
              <w:rPr>
                <w:rFonts w:eastAsia="仿宋"/>
                <w:color w:val="000000"/>
                <w:kern w:val="0"/>
                <w:sz w:val="24"/>
                <w:lang w:val="en-GB"/>
              </w:rPr>
              <w:t>86%</w:t>
            </w:r>
            <w:r>
              <w:rPr>
                <w:rFonts w:eastAsia="仿宋"/>
                <w:color w:val="000000"/>
                <w:kern w:val="0"/>
                <w:sz w:val="24"/>
                <w:lang w:val="en-GB"/>
              </w:rPr>
              <w:t>，是首都的绿色屏障。盛产板栗、核桃、大扁仁等果品，是京郊干果的主要产地之一，五百多年的板栗种植历史赋予渤海镇</w:t>
            </w:r>
            <w:r>
              <w:rPr>
                <w:rFonts w:eastAsia="仿宋"/>
                <w:color w:val="000000"/>
                <w:kern w:val="0"/>
                <w:sz w:val="24"/>
                <w:lang w:val="en-GB"/>
              </w:rPr>
              <w:t>“</w:t>
            </w:r>
            <w:r>
              <w:rPr>
                <w:rFonts w:eastAsia="仿宋"/>
                <w:color w:val="000000"/>
                <w:kern w:val="0"/>
                <w:sz w:val="24"/>
                <w:lang w:val="en-GB"/>
              </w:rPr>
              <w:t>燕山板栗第一镇</w:t>
            </w:r>
            <w:r>
              <w:rPr>
                <w:rFonts w:eastAsia="仿宋"/>
                <w:color w:val="000000"/>
                <w:kern w:val="0"/>
                <w:sz w:val="24"/>
                <w:lang w:val="en-GB"/>
              </w:rPr>
              <w:t>”</w:t>
            </w:r>
            <w:r>
              <w:rPr>
                <w:rFonts w:eastAsia="仿宋"/>
                <w:color w:val="000000"/>
                <w:kern w:val="0"/>
                <w:sz w:val="24"/>
                <w:lang w:val="en-GB"/>
              </w:rPr>
              <w:t>的美称。全镇曾先后荣获</w:t>
            </w:r>
            <w:r>
              <w:rPr>
                <w:rFonts w:eastAsia="仿宋"/>
                <w:color w:val="000000"/>
                <w:kern w:val="0"/>
                <w:sz w:val="24"/>
                <w:lang w:val="en-GB"/>
              </w:rPr>
              <w:t>“</w:t>
            </w:r>
            <w:r>
              <w:rPr>
                <w:rFonts w:eastAsia="仿宋"/>
                <w:color w:val="000000"/>
                <w:kern w:val="0"/>
                <w:sz w:val="24"/>
                <w:lang w:val="en-GB"/>
              </w:rPr>
              <w:t>全国环境优美乡镇</w:t>
            </w:r>
            <w:r>
              <w:rPr>
                <w:rFonts w:eastAsia="仿宋"/>
                <w:color w:val="000000"/>
                <w:kern w:val="0"/>
                <w:sz w:val="24"/>
                <w:lang w:val="en-GB"/>
              </w:rPr>
              <w:t>”</w:t>
            </w:r>
            <w:r>
              <w:rPr>
                <w:rFonts w:eastAsia="仿宋"/>
                <w:color w:val="000000"/>
                <w:kern w:val="0"/>
                <w:sz w:val="24"/>
                <w:lang w:val="en-GB"/>
              </w:rPr>
              <w:t>和</w:t>
            </w:r>
            <w:r>
              <w:rPr>
                <w:rFonts w:eastAsia="仿宋"/>
                <w:color w:val="000000"/>
                <w:kern w:val="0"/>
                <w:sz w:val="24"/>
                <w:lang w:val="en-GB"/>
              </w:rPr>
              <w:t>“</w:t>
            </w:r>
            <w:r>
              <w:rPr>
                <w:rFonts w:eastAsia="仿宋"/>
                <w:color w:val="000000"/>
                <w:kern w:val="0"/>
                <w:sz w:val="24"/>
                <w:lang w:val="en-GB"/>
              </w:rPr>
              <w:t>全国特色景观旅游名镇</w:t>
            </w:r>
            <w:r>
              <w:rPr>
                <w:rFonts w:eastAsia="仿宋"/>
                <w:color w:val="000000"/>
                <w:kern w:val="0"/>
                <w:sz w:val="24"/>
                <w:lang w:val="en-GB"/>
              </w:rPr>
              <w:t>”</w:t>
            </w:r>
            <w:r>
              <w:rPr>
                <w:rFonts w:eastAsia="仿宋"/>
                <w:color w:val="000000"/>
                <w:kern w:val="0"/>
                <w:sz w:val="24"/>
                <w:lang w:val="en-GB"/>
              </w:rPr>
              <w:t>荣誉称号。</w:t>
            </w:r>
          </w:p>
        </w:tc>
      </w:tr>
      <w:tr w:rsidR="00453340" w14:paraId="38CA0262" w14:textId="77777777">
        <w:trPr>
          <w:trHeight w:val="535"/>
          <w:jc w:val="center"/>
        </w:trPr>
        <w:tc>
          <w:tcPr>
            <w:tcW w:w="1668" w:type="dxa"/>
            <w:vAlign w:val="center"/>
          </w:tcPr>
          <w:p w14:paraId="6F80E067" w14:textId="77777777" w:rsidR="00453340" w:rsidRDefault="00000000">
            <w:pPr>
              <w:widowControl/>
              <w:adjustRightInd w:val="0"/>
              <w:snapToGrid w:val="0"/>
              <w:ind w:firstLineChars="100" w:firstLine="280"/>
              <w:rPr>
                <w:rFonts w:eastAsia="楷体"/>
                <w:bCs/>
                <w:spacing w:val="6"/>
                <w:kern w:val="0"/>
                <w:sz w:val="24"/>
                <w:szCs w:val="28"/>
                <w:lang w:val="en-GB"/>
              </w:rPr>
            </w:pPr>
            <w:r>
              <w:rPr>
                <w:rFonts w:eastAsia="楷体"/>
                <w:kern w:val="0"/>
                <w:sz w:val="28"/>
                <w:szCs w:val="32"/>
              </w:rPr>
              <w:t>联系人</w:t>
            </w:r>
          </w:p>
        </w:tc>
        <w:tc>
          <w:tcPr>
            <w:tcW w:w="2805" w:type="dxa"/>
            <w:vAlign w:val="center"/>
          </w:tcPr>
          <w:p w14:paraId="3E2DC056" w14:textId="77777777" w:rsidR="00453340" w:rsidRDefault="00000000">
            <w:pPr>
              <w:widowControl/>
              <w:adjustRightInd w:val="0"/>
              <w:snapToGrid w:val="0"/>
              <w:spacing w:line="400" w:lineRule="exact"/>
              <w:jc w:val="center"/>
              <w:rPr>
                <w:rFonts w:eastAsia="仿宋"/>
                <w:bCs/>
                <w:spacing w:val="6"/>
                <w:kern w:val="0"/>
                <w:sz w:val="24"/>
                <w:szCs w:val="28"/>
              </w:rPr>
            </w:pPr>
            <w:r>
              <w:rPr>
                <w:rFonts w:eastAsia="仿宋"/>
                <w:color w:val="000000"/>
                <w:kern w:val="0"/>
                <w:sz w:val="24"/>
              </w:rPr>
              <w:t>王老师</w:t>
            </w:r>
          </w:p>
        </w:tc>
        <w:tc>
          <w:tcPr>
            <w:tcW w:w="1344" w:type="dxa"/>
            <w:vAlign w:val="center"/>
          </w:tcPr>
          <w:p w14:paraId="7C3872E3" w14:textId="77777777" w:rsidR="00453340" w:rsidRDefault="00000000">
            <w:pPr>
              <w:widowControl/>
              <w:adjustRightInd w:val="0"/>
              <w:jc w:val="center"/>
              <w:rPr>
                <w:rFonts w:eastAsia="楷体"/>
                <w:kern w:val="0"/>
                <w:sz w:val="28"/>
                <w:szCs w:val="32"/>
              </w:rPr>
            </w:pPr>
            <w:r>
              <w:rPr>
                <w:rFonts w:eastAsia="楷体"/>
                <w:kern w:val="0"/>
                <w:sz w:val="28"/>
                <w:szCs w:val="32"/>
              </w:rPr>
              <w:t>联系方式</w:t>
            </w:r>
          </w:p>
        </w:tc>
        <w:tc>
          <w:tcPr>
            <w:tcW w:w="2783" w:type="dxa"/>
            <w:vAlign w:val="center"/>
          </w:tcPr>
          <w:p w14:paraId="1C9C71E4" w14:textId="77777777" w:rsidR="00453340" w:rsidRDefault="00000000">
            <w:pPr>
              <w:widowControl/>
              <w:adjustRightInd w:val="0"/>
              <w:spacing w:line="400" w:lineRule="exact"/>
              <w:jc w:val="center"/>
              <w:rPr>
                <w:rFonts w:eastAsia="仿宋"/>
                <w:kern w:val="0"/>
                <w:sz w:val="24"/>
                <w:lang w:val="en-GB"/>
              </w:rPr>
            </w:pPr>
            <w:r>
              <w:rPr>
                <w:rFonts w:eastAsia="仿宋"/>
                <w:kern w:val="0"/>
                <w:sz w:val="24"/>
              </w:rPr>
              <w:t>18801294395</w:t>
            </w:r>
          </w:p>
        </w:tc>
      </w:tr>
    </w:tbl>
    <w:p w14:paraId="38CA392D" w14:textId="77777777" w:rsidR="00453340" w:rsidRDefault="00453340">
      <w:pPr>
        <w:widowControl/>
        <w:tabs>
          <w:tab w:val="left" w:pos="8640"/>
        </w:tabs>
        <w:adjustRightInd w:val="0"/>
        <w:snapToGrid w:val="0"/>
        <w:spacing w:line="560" w:lineRule="exact"/>
        <w:jc w:val="left"/>
        <w:rPr>
          <w:rFonts w:eastAsia="黑体"/>
          <w:bCs/>
          <w:spacing w:val="6"/>
          <w:kern w:val="0"/>
          <w:sz w:val="32"/>
          <w:szCs w:val="32"/>
          <w:lang w:val="en-GB"/>
        </w:rPr>
      </w:pPr>
    </w:p>
    <w:p w14:paraId="41004971" w14:textId="77777777" w:rsidR="00453340"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453340" w14:paraId="11249367" w14:textId="77777777">
        <w:trPr>
          <w:trHeight w:val="90"/>
          <w:jc w:val="center"/>
        </w:trPr>
        <w:tc>
          <w:tcPr>
            <w:tcW w:w="1835" w:type="dxa"/>
            <w:tcBorders>
              <w:tl2br w:val="nil"/>
              <w:tr2bl w:val="nil"/>
            </w:tcBorders>
            <w:shd w:val="clear" w:color="auto" w:fill="FFFFFF"/>
            <w:vAlign w:val="center"/>
          </w:tcPr>
          <w:p w14:paraId="430E4293"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14:paraId="151CE908" w14:textId="77777777" w:rsidR="00453340" w:rsidRDefault="00000000">
            <w:pPr>
              <w:widowControl/>
              <w:adjustRightInd w:val="0"/>
              <w:spacing w:line="400" w:lineRule="exact"/>
              <w:jc w:val="center"/>
              <w:rPr>
                <w:rFonts w:eastAsia="仿宋"/>
                <w:kern w:val="0"/>
                <w:sz w:val="24"/>
                <w:lang w:val="en-GB"/>
              </w:rPr>
            </w:pPr>
            <w:r>
              <w:rPr>
                <w:rFonts w:eastAsia="仿宋"/>
                <w:kern w:val="0"/>
                <w:sz w:val="24"/>
                <w:lang w:val="en-GB"/>
              </w:rPr>
              <w:t>文化创意点亮渤海镇的绿水青山</w:t>
            </w:r>
          </w:p>
        </w:tc>
      </w:tr>
      <w:tr w:rsidR="00453340" w14:paraId="13740A37" w14:textId="77777777">
        <w:trPr>
          <w:trHeight w:val="567"/>
          <w:jc w:val="center"/>
        </w:trPr>
        <w:tc>
          <w:tcPr>
            <w:tcW w:w="1835" w:type="dxa"/>
            <w:tcBorders>
              <w:tl2br w:val="nil"/>
              <w:tr2bl w:val="nil"/>
            </w:tcBorders>
            <w:shd w:val="clear" w:color="auto" w:fill="FFFFFF"/>
            <w:vAlign w:val="center"/>
          </w:tcPr>
          <w:p w14:paraId="43379270"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14:paraId="45F9991F" w14:textId="77777777" w:rsidR="00453340" w:rsidRDefault="00000000">
            <w:pPr>
              <w:widowControl/>
              <w:adjustRightInd w:val="0"/>
              <w:spacing w:line="400" w:lineRule="exact"/>
              <w:jc w:val="center"/>
              <w:rPr>
                <w:rFonts w:eastAsia="仿宋"/>
                <w:kern w:val="0"/>
                <w:sz w:val="24"/>
                <w:lang w:val="en-GB"/>
              </w:rPr>
            </w:pPr>
            <w:r>
              <w:rPr>
                <w:rFonts w:eastAsia="仿宋"/>
                <w:kern w:val="0"/>
                <w:sz w:val="24"/>
                <w:lang w:val="en-GB"/>
              </w:rPr>
              <w:t>乡村振兴</w:t>
            </w:r>
          </w:p>
        </w:tc>
      </w:tr>
      <w:tr w:rsidR="00453340" w14:paraId="7D3A9557" w14:textId="77777777">
        <w:trPr>
          <w:trHeight w:val="771"/>
          <w:jc w:val="center"/>
        </w:trPr>
        <w:tc>
          <w:tcPr>
            <w:tcW w:w="1835" w:type="dxa"/>
            <w:tcBorders>
              <w:tl2br w:val="nil"/>
              <w:tr2bl w:val="nil"/>
            </w:tcBorders>
            <w:shd w:val="clear" w:color="auto" w:fill="FFFFFF"/>
            <w:vAlign w:val="center"/>
          </w:tcPr>
          <w:p w14:paraId="65B88C30"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14:paraId="73E6EDB8" w14:textId="77777777" w:rsidR="00453340"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借助板栗、山水、长城、民宿等特色，用文化创意促进渤海镇乡村振兴，</w:t>
            </w:r>
            <w:r>
              <w:rPr>
                <w:rFonts w:eastAsia="仿宋"/>
                <w:bCs/>
                <w:spacing w:val="6"/>
                <w:kern w:val="0"/>
                <w:sz w:val="24"/>
                <w:szCs w:val="28"/>
              </w:rPr>
              <w:t>“</w:t>
            </w:r>
            <w:r>
              <w:rPr>
                <w:rFonts w:eastAsia="仿宋"/>
                <w:bCs/>
                <w:spacing w:val="6"/>
                <w:kern w:val="0"/>
                <w:sz w:val="24"/>
                <w:szCs w:val="28"/>
              </w:rPr>
              <w:t>复活</w:t>
            </w:r>
            <w:r>
              <w:rPr>
                <w:rFonts w:eastAsia="仿宋"/>
                <w:bCs/>
                <w:spacing w:val="6"/>
                <w:kern w:val="0"/>
                <w:sz w:val="24"/>
                <w:szCs w:val="28"/>
              </w:rPr>
              <w:t>”</w:t>
            </w:r>
            <w:r>
              <w:rPr>
                <w:rFonts w:eastAsia="仿宋"/>
                <w:bCs/>
                <w:spacing w:val="6"/>
                <w:kern w:val="0"/>
                <w:sz w:val="24"/>
                <w:szCs w:val="28"/>
              </w:rPr>
              <w:t>乡村组建全业态综合体。用乡村特色资源，深挖文旅价值，创特色品牌。做出有意思的各类文化创意内容，集思广益，让方案项目落地生根，在渤海镇持续发光。</w:t>
            </w:r>
          </w:p>
        </w:tc>
      </w:tr>
      <w:tr w:rsidR="00453340" w14:paraId="35DB1995" w14:textId="77777777">
        <w:trPr>
          <w:trHeight w:val="1095"/>
          <w:jc w:val="center"/>
        </w:trPr>
        <w:tc>
          <w:tcPr>
            <w:tcW w:w="1835" w:type="dxa"/>
            <w:tcBorders>
              <w:tl2br w:val="nil"/>
              <w:tr2bl w:val="nil"/>
            </w:tcBorders>
            <w:shd w:val="clear" w:color="auto" w:fill="FFFFFF"/>
            <w:vAlign w:val="center"/>
          </w:tcPr>
          <w:p w14:paraId="4B802137" w14:textId="77777777" w:rsidR="00453340" w:rsidRDefault="00000000">
            <w:pPr>
              <w:widowControl/>
              <w:adjustRightInd w:val="0"/>
              <w:snapToGrid w:val="0"/>
              <w:spacing w:line="560" w:lineRule="exact"/>
              <w:jc w:val="center"/>
              <w:rPr>
                <w:rFonts w:eastAsia="楷体"/>
                <w:kern w:val="0"/>
                <w:sz w:val="28"/>
                <w:szCs w:val="28"/>
              </w:rPr>
            </w:pPr>
            <w:r>
              <w:rPr>
                <w:rFonts w:eastAsia="楷体"/>
                <w:kern w:val="0"/>
                <w:sz w:val="28"/>
                <w:szCs w:val="28"/>
              </w:rPr>
              <w:lastRenderedPageBreak/>
              <w:t>预期取得的</w:t>
            </w:r>
          </w:p>
          <w:p w14:paraId="0D872981"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14:paraId="154FEA45" w14:textId="77777777" w:rsidR="00453340" w:rsidRDefault="00000000">
            <w:pPr>
              <w:widowControl/>
              <w:adjustRightInd w:val="0"/>
              <w:snapToGrid w:val="0"/>
              <w:spacing w:line="400" w:lineRule="exact"/>
              <w:ind w:firstLineChars="200" w:firstLine="504"/>
              <w:jc w:val="left"/>
              <w:rPr>
                <w:rFonts w:eastAsia="仿宋"/>
                <w:kern w:val="0"/>
                <w:sz w:val="28"/>
                <w:szCs w:val="28"/>
                <w:lang w:val="en-GB"/>
              </w:rPr>
            </w:pPr>
            <w:r>
              <w:rPr>
                <w:rFonts w:eastAsia="仿宋"/>
                <w:bCs/>
                <w:spacing w:val="6"/>
                <w:kern w:val="0"/>
                <w:sz w:val="24"/>
                <w:szCs w:val="28"/>
                <w:lang w:val="en-GB"/>
              </w:rPr>
              <w:t>乡村振兴，青年先行。</w:t>
            </w:r>
            <w:r>
              <w:rPr>
                <w:rFonts w:eastAsia="仿宋"/>
                <w:kern w:val="0"/>
                <w:sz w:val="24"/>
                <w:lang w:val="en-GB"/>
              </w:rPr>
              <w:t>用文化力量助力乡村振兴，文化振兴高度符合首都北京农村农业发展，让一、二、三产业融合出更高附加值，通过好山好水好资源，让各类优质方案组合不同创意和资源转化为让村民受益，让村集体获利的品牌项目。</w:t>
            </w:r>
          </w:p>
        </w:tc>
      </w:tr>
      <w:tr w:rsidR="00453340" w14:paraId="1DB09599" w14:textId="77777777">
        <w:trPr>
          <w:trHeight w:val="1236"/>
          <w:jc w:val="center"/>
        </w:trPr>
        <w:tc>
          <w:tcPr>
            <w:tcW w:w="1835" w:type="dxa"/>
            <w:tcBorders>
              <w:right w:val="single" w:sz="4" w:space="0" w:color="auto"/>
              <w:tl2br w:val="nil"/>
              <w:tr2bl w:val="nil"/>
            </w:tcBorders>
            <w:shd w:val="clear" w:color="auto" w:fill="FFFFFF"/>
            <w:vAlign w:val="center"/>
          </w:tcPr>
          <w:p w14:paraId="31712BAB"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5DA4FDFC" w14:textId="77777777" w:rsidR="00453340" w:rsidRDefault="00000000">
            <w:pPr>
              <w:widowControl/>
              <w:adjustRightInd w:val="0"/>
              <w:snapToGrid w:val="0"/>
              <w:spacing w:line="400" w:lineRule="exact"/>
              <w:ind w:firstLineChars="200" w:firstLine="504"/>
              <w:jc w:val="left"/>
              <w:rPr>
                <w:rFonts w:eastAsia="仿宋"/>
                <w:kern w:val="0"/>
                <w:sz w:val="24"/>
                <w:lang w:val="en-GB"/>
              </w:rPr>
            </w:pPr>
            <w:r>
              <w:rPr>
                <w:rFonts w:eastAsia="仿宋"/>
                <w:bCs/>
                <w:spacing w:val="6"/>
                <w:kern w:val="0"/>
                <w:sz w:val="24"/>
                <w:szCs w:val="28"/>
                <w:lang w:val="en-GB"/>
              </w:rPr>
              <w:t>学生团队准备项目方案时要切合渤海镇实际情况，全面了解镇内各项基础资源，同镇党委、镇团委保持密切沟通交流，脚踏实地做实践。</w:t>
            </w:r>
          </w:p>
        </w:tc>
      </w:tr>
    </w:tbl>
    <w:p w14:paraId="1A67DB63" w14:textId="77777777" w:rsidR="00453340" w:rsidRDefault="00453340">
      <w:pPr>
        <w:widowControl/>
        <w:tabs>
          <w:tab w:val="left" w:pos="8640"/>
        </w:tabs>
        <w:adjustRightInd w:val="0"/>
        <w:snapToGrid w:val="0"/>
        <w:spacing w:line="560" w:lineRule="exact"/>
        <w:jc w:val="left"/>
        <w:rPr>
          <w:rFonts w:eastAsia="黑体"/>
          <w:bCs/>
          <w:spacing w:val="6"/>
          <w:kern w:val="0"/>
          <w:sz w:val="32"/>
          <w:szCs w:val="32"/>
          <w:lang w:val="en-GB"/>
        </w:rPr>
      </w:pPr>
    </w:p>
    <w:p w14:paraId="1D581F69" w14:textId="77777777" w:rsidR="00453340"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453340" w14:paraId="5FDA20AA" w14:textId="77777777">
        <w:trPr>
          <w:trHeight w:val="2480"/>
          <w:jc w:val="center"/>
        </w:trPr>
        <w:tc>
          <w:tcPr>
            <w:tcW w:w="1815" w:type="dxa"/>
            <w:tcBorders>
              <w:tl2br w:val="nil"/>
              <w:tr2bl w:val="nil"/>
            </w:tcBorders>
            <w:shd w:val="clear" w:color="auto" w:fill="FFFFFF"/>
            <w:vAlign w:val="center"/>
          </w:tcPr>
          <w:p w14:paraId="58B9CCB2"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14:paraId="6AEEA26D" w14:textId="77777777" w:rsidR="00453340" w:rsidRDefault="00000000">
            <w:pPr>
              <w:widowControl/>
              <w:adjustRightInd w:val="0"/>
              <w:snapToGrid w:val="0"/>
              <w:spacing w:line="400" w:lineRule="exact"/>
              <w:ind w:firstLineChars="200" w:firstLine="504"/>
              <w:rPr>
                <w:rFonts w:eastAsia="仿宋"/>
                <w:bCs/>
                <w:spacing w:val="6"/>
                <w:kern w:val="0"/>
                <w:sz w:val="24"/>
                <w:szCs w:val="28"/>
                <w:lang w:val="en-GB"/>
              </w:rPr>
            </w:pPr>
            <w:r>
              <w:rPr>
                <w:rFonts w:eastAsia="仿宋"/>
                <w:bCs/>
                <w:spacing w:val="6"/>
                <w:kern w:val="0"/>
                <w:sz w:val="24"/>
                <w:szCs w:val="28"/>
                <w:lang w:val="en-GB"/>
              </w:rPr>
              <w:t>为参赛团队提供渤海镇基本情况及产业资料、现场</w:t>
            </w:r>
            <w:r>
              <w:rPr>
                <w:rFonts w:eastAsia="仿宋"/>
                <w:bCs/>
                <w:spacing w:val="6"/>
                <w:kern w:val="0"/>
                <w:sz w:val="24"/>
                <w:szCs w:val="28"/>
              </w:rPr>
              <w:t>实践调研、提供可供参考的</w:t>
            </w:r>
            <w:r>
              <w:rPr>
                <w:rFonts w:eastAsia="仿宋"/>
                <w:bCs/>
                <w:spacing w:val="6"/>
                <w:kern w:val="0"/>
                <w:sz w:val="24"/>
                <w:szCs w:val="28"/>
                <w:lang w:val="en-GB"/>
              </w:rPr>
              <w:t>以往</w:t>
            </w:r>
            <w:r>
              <w:rPr>
                <w:rFonts w:eastAsia="仿宋"/>
                <w:bCs/>
                <w:spacing w:val="6"/>
                <w:kern w:val="0"/>
                <w:sz w:val="24"/>
                <w:szCs w:val="28"/>
              </w:rPr>
              <w:t>相关研究资料</w:t>
            </w:r>
            <w:r>
              <w:rPr>
                <w:rFonts w:eastAsia="仿宋"/>
                <w:bCs/>
                <w:spacing w:val="6"/>
                <w:kern w:val="0"/>
                <w:sz w:val="24"/>
                <w:szCs w:val="28"/>
                <w:lang w:val="en-GB"/>
              </w:rPr>
              <w:t>材料等，由镇团委对项目方案</w:t>
            </w:r>
            <w:r>
              <w:rPr>
                <w:rFonts w:eastAsia="仿宋"/>
                <w:bCs/>
                <w:spacing w:val="6"/>
                <w:kern w:val="0"/>
                <w:sz w:val="24"/>
                <w:szCs w:val="28"/>
              </w:rPr>
              <w:t>全程</w:t>
            </w:r>
            <w:r>
              <w:rPr>
                <w:rFonts w:eastAsia="仿宋"/>
                <w:bCs/>
                <w:spacing w:val="6"/>
                <w:kern w:val="0"/>
                <w:sz w:val="24"/>
                <w:szCs w:val="28"/>
                <w:lang w:val="en-GB"/>
              </w:rPr>
              <w:t>指导</w:t>
            </w:r>
            <w:r>
              <w:rPr>
                <w:rFonts w:eastAsia="仿宋"/>
                <w:bCs/>
                <w:spacing w:val="6"/>
                <w:kern w:val="0"/>
                <w:sz w:val="24"/>
                <w:szCs w:val="28"/>
              </w:rPr>
              <w:t>。</w:t>
            </w:r>
          </w:p>
        </w:tc>
      </w:tr>
      <w:tr w:rsidR="00453340" w14:paraId="0B332FBB" w14:textId="77777777">
        <w:trPr>
          <w:trHeight w:val="4379"/>
          <w:jc w:val="center"/>
        </w:trPr>
        <w:tc>
          <w:tcPr>
            <w:tcW w:w="1815" w:type="dxa"/>
            <w:tcBorders>
              <w:tl2br w:val="nil"/>
              <w:tr2bl w:val="nil"/>
            </w:tcBorders>
            <w:shd w:val="clear" w:color="auto" w:fill="FFFFFF"/>
            <w:vAlign w:val="center"/>
          </w:tcPr>
          <w:p w14:paraId="4E23F758"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14:paraId="54D4BFC9" w14:textId="77777777" w:rsidR="00453340"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将会把有创意、有创新、可落地的方案落地实施。待比赛结束后，可长期助力渤海镇乡村振兴各项内容。</w:t>
            </w:r>
          </w:p>
          <w:p w14:paraId="00CE738A" w14:textId="77777777" w:rsidR="00453340"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根据排名情况，</w:t>
            </w:r>
            <w:r>
              <w:rPr>
                <w:rFonts w:eastAsia="仿宋"/>
                <w:kern w:val="0"/>
                <w:sz w:val="24"/>
              </w:rPr>
              <w:t>为部分优秀团队提供</w:t>
            </w:r>
            <w:r>
              <w:rPr>
                <w:rFonts w:eastAsia="仿宋"/>
                <w:bCs/>
                <w:spacing w:val="6"/>
                <w:kern w:val="0"/>
                <w:sz w:val="24"/>
                <w:szCs w:val="28"/>
              </w:rPr>
              <w:t>镇团委的支持落地，慕田峪长城贵宾门票、渤海镇域民宿体验、手工扎染体验、亲然手磨咖啡体验、方案入选证书等奖励。</w:t>
            </w:r>
          </w:p>
        </w:tc>
      </w:tr>
    </w:tbl>
    <w:p w14:paraId="45BACE0F" w14:textId="77777777" w:rsidR="00453340" w:rsidRDefault="00000000">
      <w:pPr>
        <w:widowControl/>
        <w:jc w:val="left"/>
        <w:rPr>
          <w:rFonts w:eastAsia="Times New Roman"/>
          <w:kern w:val="0"/>
          <w:sz w:val="24"/>
          <w:lang w:val="en-GB"/>
        </w:rPr>
      </w:pPr>
      <w:r>
        <w:rPr>
          <w:rFonts w:eastAsia="Times New Roman"/>
          <w:kern w:val="0"/>
          <w:sz w:val="24"/>
          <w:lang w:val="en-GB"/>
        </w:rPr>
        <w:br w:type="page"/>
      </w:r>
    </w:p>
    <w:p w14:paraId="2A7FF279" w14:textId="77777777" w:rsidR="00453340" w:rsidRDefault="00000000">
      <w:pPr>
        <w:widowControl/>
        <w:adjustRightInd w:val="0"/>
        <w:snapToGrid w:val="0"/>
        <w:spacing w:line="600" w:lineRule="exact"/>
        <w:jc w:val="center"/>
        <w:rPr>
          <w:rFonts w:eastAsia="方正小标宋简体"/>
          <w:kern w:val="0"/>
          <w:sz w:val="44"/>
          <w:szCs w:val="32"/>
        </w:rPr>
      </w:pPr>
      <w:r>
        <w:rPr>
          <w:rFonts w:eastAsia="方正小标宋简体"/>
          <w:kern w:val="0"/>
          <w:sz w:val="44"/>
          <w:szCs w:val="32"/>
          <w:lang w:val="en-GB"/>
        </w:rPr>
        <w:lastRenderedPageBreak/>
        <w:t>“</w:t>
      </w:r>
      <w:r>
        <w:rPr>
          <w:rFonts w:eastAsia="方正小标宋简体"/>
          <w:kern w:val="0"/>
          <w:sz w:val="44"/>
          <w:szCs w:val="32"/>
          <w:lang w:val="en-GB"/>
        </w:rPr>
        <w:t>青绘京彩</w:t>
      </w:r>
      <w:r>
        <w:rPr>
          <w:rFonts w:eastAsia="方正小标宋简体"/>
          <w:kern w:val="0"/>
          <w:sz w:val="44"/>
          <w:szCs w:val="32"/>
          <w:lang w:val="en-GB"/>
        </w:rPr>
        <w:t>”</w:t>
      </w:r>
      <w:r>
        <w:rPr>
          <w:rFonts w:eastAsia="方正小标宋简体"/>
          <w:kern w:val="0"/>
          <w:sz w:val="44"/>
          <w:szCs w:val="32"/>
          <w:lang w:val="en-GB"/>
        </w:rPr>
        <w:t>文旅创意专项赛需求榜单</w:t>
      </w:r>
      <w:r>
        <w:rPr>
          <w:rFonts w:eastAsia="方正小标宋简体"/>
          <w:kern w:val="0"/>
          <w:sz w:val="44"/>
          <w:szCs w:val="32"/>
        </w:rPr>
        <w:t>-09</w:t>
      </w:r>
    </w:p>
    <w:p w14:paraId="0985E606" w14:textId="77777777" w:rsidR="00453340" w:rsidRDefault="00453340">
      <w:pPr>
        <w:widowControl/>
        <w:jc w:val="left"/>
        <w:rPr>
          <w:rFonts w:eastAsia="方正黑体简体"/>
          <w:kern w:val="0"/>
          <w:sz w:val="24"/>
          <w:lang w:val="en-GB"/>
        </w:rPr>
      </w:pPr>
    </w:p>
    <w:p w14:paraId="70D63464" w14:textId="77777777" w:rsidR="00453340" w:rsidRDefault="00000000">
      <w:pPr>
        <w:widowControl/>
        <w:jc w:val="left"/>
        <w:rPr>
          <w:rFonts w:eastAsia="黑体"/>
          <w:kern w:val="0"/>
          <w:sz w:val="32"/>
          <w:szCs w:val="32"/>
          <w:lang w:val="en-GB"/>
        </w:rPr>
      </w:pPr>
      <w:r>
        <w:rPr>
          <w:rFonts w:eastAsia="黑体"/>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448"/>
        <w:gridCol w:w="1701"/>
        <w:gridCol w:w="2783"/>
      </w:tblGrid>
      <w:tr w:rsidR="00453340" w14:paraId="197C845B" w14:textId="77777777">
        <w:trPr>
          <w:trHeight w:val="582"/>
          <w:jc w:val="center"/>
        </w:trPr>
        <w:tc>
          <w:tcPr>
            <w:tcW w:w="1668" w:type="dxa"/>
            <w:vAlign w:val="center"/>
          </w:tcPr>
          <w:p w14:paraId="64A4D3B7" w14:textId="77777777" w:rsidR="00453340" w:rsidRDefault="00000000">
            <w:pPr>
              <w:widowControl/>
              <w:jc w:val="center"/>
              <w:rPr>
                <w:rFonts w:eastAsia="楷体"/>
                <w:kern w:val="0"/>
                <w:sz w:val="28"/>
                <w:szCs w:val="28"/>
                <w:lang w:val="en-GB"/>
              </w:rPr>
            </w:pPr>
            <w:r>
              <w:rPr>
                <w:rFonts w:eastAsia="楷体"/>
                <w:kern w:val="0"/>
                <w:sz w:val="28"/>
                <w:szCs w:val="28"/>
                <w:lang w:val="en-GB"/>
              </w:rPr>
              <w:t>单位名称</w:t>
            </w:r>
          </w:p>
        </w:tc>
        <w:tc>
          <w:tcPr>
            <w:tcW w:w="6932" w:type="dxa"/>
            <w:gridSpan w:val="3"/>
            <w:vAlign w:val="center"/>
          </w:tcPr>
          <w:p w14:paraId="225B0932" w14:textId="77777777" w:rsidR="00453340" w:rsidRDefault="00000000">
            <w:pPr>
              <w:widowControl/>
              <w:spacing w:line="400" w:lineRule="exact"/>
              <w:jc w:val="center"/>
              <w:rPr>
                <w:rFonts w:eastAsia="仿宋"/>
                <w:kern w:val="0"/>
                <w:sz w:val="24"/>
                <w:lang w:val="en-GB"/>
              </w:rPr>
            </w:pPr>
            <w:r>
              <w:rPr>
                <w:rFonts w:eastAsia="仿宋"/>
                <w:kern w:val="0"/>
                <w:sz w:val="24"/>
                <w:lang w:val="en-GB"/>
              </w:rPr>
              <w:t>北京市怀柔区青年艺术发展促进会</w:t>
            </w:r>
          </w:p>
        </w:tc>
      </w:tr>
      <w:tr w:rsidR="00453340" w14:paraId="670501E8" w14:textId="77777777">
        <w:trPr>
          <w:trHeight w:val="582"/>
          <w:jc w:val="center"/>
        </w:trPr>
        <w:tc>
          <w:tcPr>
            <w:tcW w:w="1668" w:type="dxa"/>
            <w:vAlign w:val="center"/>
          </w:tcPr>
          <w:p w14:paraId="58EE4B95" w14:textId="77777777" w:rsidR="00453340" w:rsidRDefault="00000000">
            <w:pPr>
              <w:widowControl/>
              <w:jc w:val="center"/>
              <w:rPr>
                <w:rFonts w:eastAsia="楷体"/>
                <w:bCs/>
                <w:spacing w:val="6"/>
                <w:kern w:val="0"/>
                <w:sz w:val="28"/>
                <w:szCs w:val="28"/>
              </w:rPr>
            </w:pPr>
            <w:r>
              <w:rPr>
                <w:rFonts w:eastAsia="楷体"/>
                <w:kern w:val="0"/>
                <w:sz w:val="28"/>
                <w:szCs w:val="28"/>
              </w:rPr>
              <w:t>单位类型</w:t>
            </w:r>
          </w:p>
        </w:tc>
        <w:tc>
          <w:tcPr>
            <w:tcW w:w="6932" w:type="dxa"/>
            <w:gridSpan w:val="3"/>
            <w:vAlign w:val="center"/>
          </w:tcPr>
          <w:p w14:paraId="48D679A1" w14:textId="77777777" w:rsidR="00453340" w:rsidRDefault="00000000">
            <w:pPr>
              <w:widowControl/>
              <w:spacing w:line="400" w:lineRule="exact"/>
              <w:jc w:val="center"/>
              <w:rPr>
                <w:rFonts w:eastAsia="仿宋"/>
                <w:kern w:val="0"/>
                <w:sz w:val="24"/>
              </w:rPr>
            </w:pPr>
            <w:r>
              <w:rPr>
                <w:rFonts w:eastAsia="仿宋"/>
                <w:kern w:val="0"/>
                <w:sz w:val="24"/>
              </w:rPr>
              <w:t>社会团体</w:t>
            </w:r>
          </w:p>
        </w:tc>
      </w:tr>
      <w:tr w:rsidR="00453340" w14:paraId="18693A88" w14:textId="77777777">
        <w:trPr>
          <w:trHeight w:val="567"/>
          <w:jc w:val="center"/>
        </w:trPr>
        <w:tc>
          <w:tcPr>
            <w:tcW w:w="1668" w:type="dxa"/>
            <w:vAlign w:val="center"/>
          </w:tcPr>
          <w:p w14:paraId="46271B1D" w14:textId="77777777" w:rsidR="00453340" w:rsidRDefault="00000000">
            <w:pPr>
              <w:widowControl/>
              <w:jc w:val="center"/>
              <w:rPr>
                <w:rFonts w:eastAsia="楷体"/>
                <w:kern w:val="0"/>
                <w:sz w:val="28"/>
                <w:szCs w:val="28"/>
                <w:lang w:val="en-GB"/>
              </w:rPr>
            </w:pPr>
            <w:r>
              <w:rPr>
                <w:rFonts w:eastAsia="楷体"/>
                <w:kern w:val="0"/>
                <w:sz w:val="28"/>
                <w:szCs w:val="28"/>
                <w:lang w:val="en-GB"/>
              </w:rPr>
              <w:t>地址</w:t>
            </w:r>
          </w:p>
        </w:tc>
        <w:tc>
          <w:tcPr>
            <w:tcW w:w="6932" w:type="dxa"/>
            <w:gridSpan w:val="3"/>
            <w:vAlign w:val="center"/>
          </w:tcPr>
          <w:p w14:paraId="65480EB6" w14:textId="77777777" w:rsidR="00453340" w:rsidRDefault="00000000">
            <w:pPr>
              <w:widowControl/>
              <w:spacing w:line="400" w:lineRule="exact"/>
              <w:jc w:val="center"/>
              <w:rPr>
                <w:rFonts w:eastAsia="仿宋"/>
                <w:kern w:val="0"/>
                <w:sz w:val="24"/>
                <w:lang w:val="en-GB"/>
              </w:rPr>
            </w:pPr>
            <w:r>
              <w:rPr>
                <w:rFonts w:eastAsia="仿宋"/>
                <w:kern w:val="0"/>
                <w:sz w:val="24"/>
              </w:rPr>
              <w:t>北京市怀柔区于家园南街</w:t>
            </w:r>
            <w:r>
              <w:rPr>
                <w:rFonts w:eastAsia="仿宋"/>
                <w:kern w:val="0"/>
                <w:sz w:val="24"/>
              </w:rPr>
              <w:t>6</w:t>
            </w:r>
            <w:r>
              <w:rPr>
                <w:rFonts w:eastAsia="仿宋"/>
                <w:kern w:val="0"/>
                <w:sz w:val="24"/>
              </w:rPr>
              <w:t>号院一层</w:t>
            </w:r>
            <w:r>
              <w:rPr>
                <w:rFonts w:eastAsia="仿宋"/>
                <w:kern w:val="0"/>
                <w:sz w:val="24"/>
              </w:rPr>
              <w:t>S10</w:t>
            </w:r>
          </w:p>
        </w:tc>
      </w:tr>
      <w:tr w:rsidR="00453340" w14:paraId="4080CDC1" w14:textId="77777777">
        <w:trPr>
          <w:trHeight w:val="1242"/>
          <w:jc w:val="center"/>
        </w:trPr>
        <w:tc>
          <w:tcPr>
            <w:tcW w:w="1668" w:type="dxa"/>
            <w:vAlign w:val="center"/>
          </w:tcPr>
          <w:p w14:paraId="17F721CA" w14:textId="77777777" w:rsidR="00453340" w:rsidRDefault="00000000">
            <w:pPr>
              <w:widowControl/>
              <w:jc w:val="center"/>
              <w:rPr>
                <w:rFonts w:eastAsia="楷体"/>
                <w:kern w:val="0"/>
                <w:sz w:val="28"/>
                <w:szCs w:val="28"/>
                <w:lang w:val="en-GB"/>
              </w:rPr>
            </w:pPr>
            <w:r>
              <w:rPr>
                <w:rFonts w:eastAsia="楷体"/>
                <w:kern w:val="0"/>
                <w:sz w:val="28"/>
                <w:szCs w:val="28"/>
              </w:rPr>
              <w:t>单位</w:t>
            </w:r>
            <w:r>
              <w:rPr>
                <w:rFonts w:eastAsia="楷体"/>
                <w:kern w:val="0"/>
                <w:sz w:val="28"/>
                <w:szCs w:val="28"/>
                <w:lang w:val="en-GB"/>
              </w:rPr>
              <w:t>简介</w:t>
            </w:r>
          </w:p>
        </w:tc>
        <w:tc>
          <w:tcPr>
            <w:tcW w:w="6932" w:type="dxa"/>
            <w:gridSpan w:val="3"/>
            <w:vAlign w:val="center"/>
          </w:tcPr>
          <w:p w14:paraId="7ED80690" w14:textId="77777777" w:rsidR="00453340" w:rsidRDefault="00000000">
            <w:pPr>
              <w:widowControl/>
              <w:spacing w:line="400" w:lineRule="exact"/>
              <w:ind w:firstLineChars="200" w:firstLine="480"/>
              <w:jc w:val="left"/>
              <w:textAlignment w:val="center"/>
              <w:rPr>
                <w:rFonts w:eastAsia="仿宋"/>
                <w:kern w:val="0"/>
                <w:sz w:val="24"/>
                <w:lang w:val="en-GB"/>
              </w:rPr>
            </w:pPr>
            <w:r>
              <w:rPr>
                <w:rFonts w:eastAsia="仿宋"/>
                <w:kern w:val="0"/>
                <w:sz w:val="24"/>
                <w:lang w:val="en-GB"/>
              </w:rPr>
              <w:t>北京市怀柔区青年艺术发展促进会立足怀柔，聚焦青年，深耕艺术，服务艺术青年全面成长成才，既是文化艺术领域的内容生产者，也是满足青年文化艺术需求的服务传播者。促进会力求整合各方资源，通过搭建北京怀柔区青少年文化艺术交流展示平台，组建北京青少年文化艺术人才库，加强文化精品创作生产等促进北京青少年文化艺术发展。</w:t>
            </w:r>
          </w:p>
        </w:tc>
      </w:tr>
      <w:tr w:rsidR="00453340" w14:paraId="4FAD048B" w14:textId="77777777">
        <w:trPr>
          <w:trHeight w:val="654"/>
          <w:jc w:val="center"/>
        </w:trPr>
        <w:tc>
          <w:tcPr>
            <w:tcW w:w="1668" w:type="dxa"/>
            <w:vAlign w:val="center"/>
          </w:tcPr>
          <w:p w14:paraId="2862404E" w14:textId="77777777" w:rsidR="00453340" w:rsidRDefault="00000000">
            <w:pPr>
              <w:widowControl/>
              <w:jc w:val="center"/>
              <w:rPr>
                <w:rFonts w:eastAsia="楷体"/>
                <w:bCs/>
                <w:spacing w:val="6"/>
                <w:kern w:val="0"/>
                <w:sz w:val="28"/>
                <w:szCs w:val="28"/>
                <w:lang w:val="en-GB"/>
              </w:rPr>
            </w:pPr>
            <w:r>
              <w:rPr>
                <w:rFonts w:eastAsia="楷体"/>
                <w:kern w:val="0"/>
                <w:sz w:val="28"/>
                <w:szCs w:val="28"/>
              </w:rPr>
              <w:t>联系人</w:t>
            </w:r>
          </w:p>
        </w:tc>
        <w:tc>
          <w:tcPr>
            <w:tcW w:w="2448" w:type="dxa"/>
            <w:vAlign w:val="center"/>
          </w:tcPr>
          <w:p w14:paraId="5C49A5FC" w14:textId="77777777" w:rsidR="00453340" w:rsidRDefault="00000000">
            <w:pPr>
              <w:widowControl/>
              <w:spacing w:line="400" w:lineRule="exact"/>
              <w:jc w:val="center"/>
              <w:rPr>
                <w:rFonts w:eastAsia="仿宋"/>
                <w:kern w:val="0"/>
                <w:sz w:val="24"/>
              </w:rPr>
            </w:pPr>
            <w:r>
              <w:rPr>
                <w:rFonts w:eastAsia="仿宋"/>
                <w:kern w:val="0"/>
                <w:sz w:val="24"/>
              </w:rPr>
              <w:t>祁老师</w:t>
            </w:r>
          </w:p>
        </w:tc>
        <w:tc>
          <w:tcPr>
            <w:tcW w:w="1701" w:type="dxa"/>
            <w:vAlign w:val="center"/>
          </w:tcPr>
          <w:p w14:paraId="1071907D" w14:textId="77777777" w:rsidR="00453340" w:rsidRDefault="00000000">
            <w:pPr>
              <w:widowControl/>
              <w:jc w:val="center"/>
              <w:rPr>
                <w:rFonts w:eastAsia="楷体"/>
                <w:kern w:val="0"/>
                <w:sz w:val="28"/>
                <w:szCs w:val="28"/>
                <w:lang w:val="en-GB"/>
              </w:rPr>
            </w:pPr>
            <w:r>
              <w:rPr>
                <w:rFonts w:eastAsia="楷体"/>
                <w:kern w:val="0"/>
                <w:sz w:val="28"/>
                <w:szCs w:val="28"/>
                <w:lang w:val="en-GB"/>
              </w:rPr>
              <w:t>联系方式</w:t>
            </w:r>
          </w:p>
        </w:tc>
        <w:tc>
          <w:tcPr>
            <w:tcW w:w="2783" w:type="dxa"/>
            <w:vAlign w:val="center"/>
          </w:tcPr>
          <w:p w14:paraId="6FC0BA03" w14:textId="77777777" w:rsidR="00453340" w:rsidRDefault="00000000">
            <w:pPr>
              <w:widowControl/>
              <w:spacing w:line="400" w:lineRule="exact"/>
              <w:jc w:val="center"/>
              <w:rPr>
                <w:rFonts w:eastAsia="仿宋"/>
                <w:kern w:val="0"/>
                <w:sz w:val="24"/>
                <w:lang w:val="en-GB"/>
              </w:rPr>
            </w:pPr>
            <w:r>
              <w:rPr>
                <w:rFonts w:eastAsia="仿宋"/>
                <w:kern w:val="0"/>
                <w:sz w:val="24"/>
                <w:lang w:val="en-GB"/>
              </w:rPr>
              <w:t>13683226919</w:t>
            </w:r>
          </w:p>
        </w:tc>
      </w:tr>
    </w:tbl>
    <w:p w14:paraId="3B942149" w14:textId="77777777" w:rsidR="00453340" w:rsidRDefault="00453340">
      <w:pPr>
        <w:widowControl/>
        <w:jc w:val="left"/>
        <w:rPr>
          <w:rFonts w:eastAsia="黑体"/>
          <w:kern w:val="0"/>
          <w:sz w:val="32"/>
          <w:szCs w:val="32"/>
          <w:lang w:val="en-GB"/>
        </w:rPr>
      </w:pPr>
    </w:p>
    <w:p w14:paraId="3CCDD0BA" w14:textId="77777777" w:rsidR="00453340" w:rsidRDefault="00000000">
      <w:pPr>
        <w:widowControl/>
        <w:jc w:val="left"/>
        <w:rPr>
          <w:rFonts w:eastAsia="黑体"/>
          <w:kern w:val="0"/>
          <w:sz w:val="32"/>
          <w:szCs w:val="32"/>
          <w:lang w:val="en-GB"/>
        </w:rPr>
      </w:pPr>
      <w:r>
        <w:rPr>
          <w:rFonts w:eastAsia="黑体"/>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453340" w14:paraId="070929BF" w14:textId="77777777">
        <w:trPr>
          <w:trHeight w:val="90"/>
          <w:jc w:val="center"/>
        </w:trPr>
        <w:tc>
          <w:tcPr>
            <w:tcW w:w="1835" w:type="dxa"/>
            <w:tcBorders>
              <w:tl2br w:val="nil"/>
              <w:tr2bl w:val="nil"/>
            </w:tcBorders>
            <w:shd w:val="clear" w:color="auto" w:fill="FFFFFF"/>
            <w:vAlign w:val="center"/>
          </w:tcPr>
          <w:p w14:paraId="3ECD35EE" w14:textId="77777777" w:rsidR="00453340" w:rsidRDefault="00000000">
            <w:pPr>
              <w:widowControl/>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14:paraId="619AB470" w14:textId="77777777" w:rsidR="00453340" w:rsidRDefault="00000000">
            <w:pPr>
              <w:widowControl/>
              <w:spacing w:line="400" w:lineRule="exact"/>
              <w:jc w:val="center"/>
              <w:textAlignment w:val="center"/>
              <w:rPr>
                <w:rFonts w:eastAsia="仿宋"/>
                <w:kern w:val="0"/>
                <w:sz w:val="24"/>
                <w:lang w:val="en-GB"/>
              </w:rPr>
            </w:pPr>
            <w:r>
              <w:rPr>
                <w:rFonts w:eastAsia="仿宋"/>
                <w:kern w:val="0"/>
                <w:sz w:val="24"/>
                <w:lang w:val="en-GB"/>
              </w:rPr>
              <w:t>新时代背景下，红色戏剧如何融入青少年成长成才的课题研究</w:t>
            </w:r>
          </w:p>
        </w:tc>
      </w:tr>
      <w:tr w:rsidR="00453340" w14:paraId="49D41389" w14:textId="77777777">
        <w:trPr>
          <w:trHeight w:val="567"/>
          <w:jc w:val="center"/>
        </w:trPr>
        <w:tc>
          <w:tcPr>
            <w:tcW w:w="1835" w:type="dxa"/>
            <w:tcBorders>
              <w:tl2br w:val="nil"/>
              <w:tr2bl w:val="nil"/>
            </w:tcBorders>
            <w:shd w:val="clear" w:color="auto" w:fill="FFFFFF"/>
            <w:vAlign w:val="center"/>
          </w:tcPr>
          <w:p w14:paraId="05933DEF" w14:textId="77777777" w:rsidR="00453340" w:rsidRDefault="00000000">
            <w:pPr>
              <w:widowControl/>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14:paraId="7CBBC07A" w14:textId="77777777" w:rsidR="00453340" w:rsidRDefault="00000000">
            <w:pPr>
              <w:widowControl/>
              <w:spacing w:line="400" w:lineRule="exact"/>
              <w:jc w:val="center"/>
              <w:textAlignment w:val="center"/>
              <w:rPr>
                <w:rFonts w:eastAsia="仿宋"/>
                <w:kern w:val="0"/>
                <w:sz w:val="24"/>
                <w:lang w:val="en-GB"/>
              </w:rPr>
            </w:pPr>
            <w:r>
              <w:rPr>
                <w:rFonts w:eastAsia="仿宋"/>
                <w:kern w:val="0"/>
                <w:sz w:val="24"/>
                <w:lang w:val="en-GB"/>
              </w:rPr>
              <w:t>文化艺术</w:t>
            </w:r>
          </w:p>
        </w:tc>
      </w:tr>
      <w:tr w:rsidR="00453340" w14:paraId="5DF85B0B" w14:textId="77777777">
        <w:trPr>
          <w:trHeight w:val="771"/>
          <w:jc w:val="center"/>
        </w:trPr>
        <w:tc>
          <w:tcPr>
            <w:tcW w:w="1835" w:type="dxa"/>
            <w:tcBorders>
              <w:tl2br w:val="nil"/>
              <w:tr2bl w:val="nil"/>
            </w:tcBorders>
            <w:shd w:val="clear" w:color="auto" w:fill="FFFFFF"/>
            <w:vAlign w:val="center"/>
          </w:tcPr>
          <w:p w14:paraId="67FE5B7D" w14:textId="77777777" w:rsidR="00453340" w:rsidRDefault="00000000">
            <w:pPr>
              <w:widowControl/>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14:paraId="2408B9C1" w14:textId="77777777" w:rsidR="00453340" w:rsidRDefault="00000000">
            <w:pPr>
              <w:widowControl/>
              <w:spacing w:line="400" w:lineRule="exact"/>
              <w:ind w:firstLineChars="200" w:firstLine="480"/>
              <w:jc w:val="left"/>
              <w:textAlignment w:val="center"/>
              <w:rPr>
                <w:rFonts w:eastAsia="仿宋"/>
                <w:kern w:val="0"/>
                <w:sz w:val="24"/>
              </w:rPr>
            </w:pPr>
            <w:r>
              <w:rPr>
                <w:rFonts w:eastAsia="仿宋"/>
                <w:kern w:val="0"/>
                <w:sz w:val="24"/>
              </w:rPr>
              <w:t>新时代背景下，将红色文化创造性融入青少年成长成才过程中，是加强和改进青少年思想政治教育的重要途径，是丰富红色文化内涵，传承红色基因的现实需要。</w:t>
            </w:r>
          </w:p>
          <w:p w14:paraId="7DCAF7CD" w14:textId="77777777" w:rsidR="00453340" w:rsidRDefault="00000000">
            <w:pPr>
              <w:widowControl/>
              <w:spacing w:line="400" w:lineRule="exact"/>
              <w:ind w:firstLineChars="200" w:firstLine="480"/>
              <w:jc w:val="left"/>
              <w:textAlignment w:val="center"/>
              <w:rPr>
                <w:rFonts w:eastAsia="仿宋"/>
                <w:kern w:val="0"/>
                <w:sz w:val="24"/>
              </w:rPr>
            </w:pPr>
            <w:r>
              <w:rPr>
                <w:rFonts w:eastAsia="仿宋"/>
                <w:kern w:val="0"/>
                <w:sz w:val="24"/>
              </w:rPr>
              <w:t>怀柔区是北京市红色教育的重要地区，涌现了无数英烈。北京市怀柔区青年艺术发展促进会以红色戏剧教育为导向，致力于为怀柔区青少年提供一个</w:t>
            </w:r>
            <w:r>
              <w:rPr>
                <w:rFonts w:eastAsia="仿宋"/>
                <w:kern w:val="0"/>
                <w:sz w:val="24"/>
              </w:rPr>
              <w:t>“</w:t>
            </w:r>
            <w:r>
              <w:rPr>
                <w:rFonts w:eastAsia="仿宋"/>
                <w:kern w:val="0"/>
                <w:sz w:val="24"/>
              </w:rPr>
              <w:t>学习红色文化、演绎红色经典戏剧</w:t>
            </w:r>
            <w:r>
              <w:rPr>
                <w:rFonts w:eastAsia="仿宋"/>
                <w:kern w:val="0"/>
                <w:sz w:val="24"/>
              </w:rPr>
              <w:t>”</w:t>
            </w:r>
            <w:r>
              <w:rPr>
                <w:rFonts w:eastAsia="仿宋"/>
                <w:kern w:val="0"/>
                <w:sz w:val="24"/>
              </w:rPr>
              <w:t>的艺术平台。但受限于戏剧教育在怀柔区整体的参与面和受众面，尚未形成固化机制，需要进一步加强其可行性分析论证，探索实践路径方向。</w:t>
            </w:r>
          </w:p>
          <w:p w14:paraId="6E9179BE" w14:textId="77777777" w:rsidR="00453340" w:rsidRDefault="00453340">
            <w:pPr>
              <w:widowControl/>
              <w:spacing w:line="400" w:lineRule="exact"/>
              <w:ind w:firstLineChars="200" w:firstLine="480"/>
              <w:jc w:val="left"/>
              <w:textAlignment w:val="center"/>
              <w:rPr>
                <w:rFonts w:eastAsia="仿宋"/>
                <w:bCs/>
                <w:kern w:val="0"/>
                <w:sz w:val="24"/>
              </w:rPr>
            </w:pPr>
          </w:p>
        </w:tc>
      </w:tr>
      <w:tr w:rsidR="00453340" w14:paraId="033493CB" w14:textId="77777777">
        <w:trPr>
          <w:trHeight w:val="1095"/>
          <w:jc w:val="center"/>
        </w:trPr>
        <w:tc>
          <w:tcPr>
            <w:tcW w:w="1835" w:type="dxa"/>
            <w:tcBorders>
              <w:tl2br w:val="nil"/>
              <w:tr2bl w:val="nil"/>
            </w:tcBorders>
            <w:shd w:val="clear" w:color="auto" w:fill="FFFFFF"/>
            <w:vAlign w:val="center"/>
          </w:tcPr>
          <w:p w14:paraId="1BC999ED" w14:textId="77777777" w:rsidR="00453340" w:rsidRDefault="00000000">
            <w:pPr>
              <w:widowControl/>
              <w:jc w:val="center"/>
              <w:rPr>
                <w:rFonts w:eastAsia="楷体"/>
                <w:kern w:val="0"/>
                <w:sz w:val="28"/>
                <w:szCs w:val="28"/>
              </w:rPr>
            </w:pPr>
            <w:r>
              <w:rPr>
                <w:rFonts w:eastAsia="楷体"/>
                <w:kern w:val="0"/>
                <w:sz w:val="28"/>
                <w:szCs w:val="28"/>
              </w:rPr>
              <w:lastRenderedPageBreak/>
              <w:t>预期取得的</w:t>
            </w:r>
          </w:p>
          <w:p w14:paraId="2022E647" w14:textId="77777777" w:rsidR="00453340" w:rsidRDefault="00000000">
            <w:pPr>
              <w:widowControl/>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14:paraId="75E8E8B6" w14:textId="77777777" w:rsidR="00453340" w:rsidRDefault="00000000">
            <w:pPr>
              <w:widowControl/>
              <w:spacing w:line="400" w:lineRule="exact"/>
              <w:ind w:firstLineChars="200" w:firstLine="480"/>
              <w:jc w:val="left"/>
              <w:textAlignment w:val="center"/>
              <w:rPr>
                <w:rFonts w:eastAsia="仿宋"/>
                <w:kern w:val="0"/>
                <w:sz w:val="24"/>
                <w:lang w:val="en-GB"/>
              </w:rPr>
            </w:pPr>
            <w:r>
              <w:rPr>
                <w:rFonts w:eastAsia="仿宋"/>
                <w:kern w:val="0"/>
                <w:sz w:val="24"/>
                <w:lang w:val="en-GB"/>
              </w:rPr>
              <w:t>红色文化具有多重价值和心理效应，是满足青少年多元需求、引领青少年成长的宝贵资源。将红色文化转化成青少年普遍认可的红色经典戏剧，对于强化青少年群体政治认同、传承红色基因，培育时代新人具有重要的现实和实践意义。</w:t>
            </w:r>
          </w:p>
        </w:tc>
      </w:tr>
      <w:tr w:rsidR="00453340" w14:paraId="0BBD0903" w14:textId="77777777">
        <w:trPr>
          <w:trHeight w:val="1236"/>
          <w:jc w:val="center"/>
        </w:trPr>
        <w:tc>
          <w:tcPr>
            <w:tcW w:w="1835" w:type="dxa"/>
            <w:tcBorders>
              <w:right w:val="single" w:sz="4" w:space="0" w:color="auto"/>
              <w:tl2br w:val="nil"/>
              <w:tr2bl w:val="nil"/>
            </w:tcBorders>
            <w:shd w:val="clear" w:color="auto" w:fill="FFFFFF"/>
            <w:vAlign w:val="center"/>
          </w:tcPr>
          <w:p w14:paraId="13168806" w14:textId="77777777" w:rsidR="00453340" w:rsidRDefault="00000000">
            <w:pPr>
              <w:widowControl/>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626D0747" w14:textId="77777777" w:rsidR="00453340" w:rsidRDefault="00000000">
            <w:pPr>
              <w:widowControl/>
              <w:spacing w:line="400" w:lineRule="exact"/>
              <w:ind w:firstLineChars="200" w:firstLine="480"/>
              <w:jc w:val="left"/>
              <w:textAlignment w:val="center"/>
              <w:rPr>
                <w:rFonts w:eastAsia="仿宋"/>
                <w:kern w:val="0"/>
                <w:sz w:val="24"/>
                <w:lang w:val="en-GB"/>
              </w:rPr>
            </w:pPr>
            <w:r>
              <w:rPr>
                <w:rFonts w:eastAsia="仿宋"/>
                <w:kern w:val="0"/>
                <w:sz w:val="24"/>
                <w:lang w:val="en-GB"/>
              </w:rPr>
              <w:t>本选题希望参赛团队或个人基于红色戏剧教育的文化艺术性，创造性地解决红色戏剧教育在怀柔青少年的成长过程中的传播、推广、融合等问题，并形成可实践的解决方案。</w:t>
            </w:r>
          </w:p>
        </w:tc>
      </w:tr>
    </w:tbl>
    <w:p w14:paraId="6E0F5FE0" w14:textId="77777777" w:rsidR="00453340" w:rsidRDefault="00453340">
      <w:pPr>
        <w:widowControl/>
        <w:jc w:val="left"/>
        <w:rPr>
          <w:rFonts w:eastAsia="黑体"/>
          <w:kern w:val="0"/>
          <w:sz w:val="32"/>
          <w:szCs w:val="32"/>
          <w:lang w:val="en-GB"/>
        </w:rPr>
      </w:pPr>
    </w:p>
    <w:p w14:paraId="5EDDFF85" w14:textId="77777777" w:rsidR="00453340" w:rsidRDefault="00000000">
      <w:pPr>
        <w:widowControl/>
        <w:jc w:val="left"/>
        <w:rPr>
          <w:rFonts w:eastAsia="黑体"/>
          <w:kern w:val="0"/>
          <w:sz w:val="32"/>
          <w:szCs w:val="32"/>
          <w:lang w:val="en-GB"/>
        </w:rPr>
      </w:pPr>
      <w:r>
        <w:rPr>
          <w:rFonts w:eastAsia="黑体"/>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453340" w14:paraId="545C0D4B" w14:textId="77777777">
        <w:trPr>
          <w:trHeight w:val="2979"/>
          <w:jc w:val="center"/>
        </w:trPr>
        <w:tc>
          <w:tcPr>
            <w:tcW w:w="1815" w:type="dxa"/>
            <w:tcBorders>
              <w:tl2br w:val="nil"/>
              <w:tr2bl w:val="nil"/>
            </w:tcBorders>
            <w:shd w:val="clear" w:color="auto" w:fill="FFFFFF"/>
            <w:vAlign w:val="center"/>
          </w:tcPr>
          <w:p w14:paraId="05A087EF" w14:textId="77777777" w:rsidR="00453340" w:rsidRDefault="00000000">
            <w:pPr>
              <w:widowControl/>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14:paraId="7A8B7D8A" w14:textId="77777777" w:rsidR="00453340" w:rsidRDefault="00000000">
            <w:pPr>
              <w:widowControl/>
              <w:spacing w:line="400" w:lineRule="exact"/>
              <w:ind w:firstLineChars="200" w:firstLine="480"/>
              <w:jc w:val="left"/>
              <w:textAlignment w:val="center"/>
              <w:rPr>
                <w:rFonts w:eastAsia="仿宋"/>
                <w:kern w:val="0"/>
                <w:sz w:val="24"/>
                <w:lang w:val="en-GB"/>
              </w:rPr>
            </w:pPr>
            <w:r>
              <w:rPr>
                <w:rFonts w:eastAsia="仿宋"/>
                <w:kern w:val="0"/>
                <w:sz w:val="24"/>
              </w:rPr>
              <w:t>可参观实际场景进行调研以及提供相关资料材料，配备专门指导人员、推动产教融合等，揭榜确认后可每周进行定期沟通，全程协助。</w:t>
            </w:r>
          </w:p>
        </w:tc>
      </w:tr>
      <w:tr w:rsidR="00453340" w14:paraId="666B4EFF" w14:textId="77777777">
        <w:trPr>
          <w:trHeight w:val="1699"/>
          <w:jc w:val="center"/>
        </w:trPr>
        <w:tc>
          <w:tcPr>
            <w:tcW w:w="1815" w:type="dxa"/>
            <w:tcBorders>
              <w:tl2br w:val="nil"/>
              <w:tr2bl w:val="nil"/>
            </w:tcBorders>
            <w:shd w:val="clear" w:color="auto" w:fill="FFFFFF"/>
            <w:vAlign w:val="center"/>
          </w:tcPr>
          <w:p w14:paraId="6A76E151" w14:textId="77777777" w:rsidR="00453340" w:rsidRDefault="00000000">
            <w:pPr>
              <w:widowControl/>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14:paraId="6DAECFEB" w14:textId="77777777" w:rsidR="00453340" w:rsidRDefault="00000000">
            <w:pPr>
              <w:widowControl/>
              <w:spacing w:line="400" w:lineRule="exact"/>
              <w:ind w:firstLineChars="200" w:firstLine="480"/>
              <w:jc w:val="left"/>
              <w:textAlignment w:val="center"/>
              <w:rPr>
                <w:rFonts w:eastAsia="仿宋"/>
                <w:kern w:val="0"/>
                <w:sz w:val="24"/>
              </w:rPr>
            </w:pPr>
            <w:r>
              <w:rPr>
                <w:rFonts w:eastAsia="仿宋"/>
                <w:kern w:val="0"/>
                <w:sz w:val="24"/>
              </w:rPr>
              <w:t>可为获奖者提供实习实践机会。为</w:t>
            </w:r>
            <w:r>
              <w:rPr>
                <w:rFonts w:eastAsia="仿宋"/>
                <w:kern w:val="0"/>
                <w:sz w:val="24"/>
              </w:rPr>
              <w:t>“</w:t>
            </w:r>
            <w:r>
              <w:rPr>
                <w:rFonts w:eastAsia="仿宋"/>
                <w:kern w:val="0"/>
                <w:sz w:val="24"/>
              </w:rPr>
              <w:t>擂主</w:t>
            </w:r>
            <w:r>
              <w:rPr>
                <w:rFonts w:eastAsia="仿宋"/>
                <w:kern w:val="0"/>
                <w:sz w:val="24"/>
              </w:rPr>
              <w:t>”</w:t>
            </w:r>
            <w:r>
              <w:rPr>
                <w:rFonts w:eastAsia="仿宋"/>
                <w:kern w:val="0"/>
                <w:sz w:val="24"/>
              </w:rPr>
              <w:t>团队提供后续文化艺术新业态产教融合以及实践调研支持。</w:t>
            </w:r>
          </w:p>
        </w:tc>
      </w:tr>
    </w:tbl>
    <w:p w14:paraId="3DC28ABE" w14:textId="77777777" w:rsidR="00453340" w:rsidRDefault="00000000">
      <w:pPr>
        <w:widowControl/>
        <w:jc w:val="left"/>
        <w:rPr>
          <w:rFonts w:eastAsia="Times New Roman"/>
          <w:kern w:val="0"/>
          <w:sz w:val="24"/>
          <w:lang w:val="en-GB"/>
        </w:rPr>
      </w:pPr>
      <w:r>
        <w:rPr>
          <w:rFonts w:eastAsia="Times New Roman"/>
          <w:kern w:val="0"/>
          <w:sz w:val="24"/>
          <w:lang w:val="en-GB"/>
        </w:rPr>
        <w:br w:type="page"/>
      </w:r>
    </w:p>
    <w:p w14:paraId="6B516965" w14:textId="77777777" w:rsidR="00453340" w:rsidRDefault="00000000">
      <w:pPr>
        <w:widowControl/>
        <w:adjustRightInd w:val="0"/>
        <w:snapToGrid w:val="0"/>
        <w:spacing w:line="600" w:lineRule="exact"/>
        <w:jc w:val="center"/>
        <w:rPr>
          <w:rFonts w:eastAsia="方正小标宋简体"/>
          <w:kern w:val="0"/>
          <w:sz w:val="44"/>
          <w:szCs w:val="32"/>
        </w:rPr>
      </w:pPr>
      <w:r>
        <w:rPr>
          <w:rFonts w:eastAsia="方正小标宋简体"/>
          <w:kern w:val="0"/>
          <w:sz w:val="44"/>
          <w:szCs w:val="32"/>
          <w:lang w:val="en-GB"/>
        </w:rPr>
        <w:lastRenderedPageBreak/>
        <w:t>“</w:t>
      </w:r>
      <w:r>
        <w:rPr>
          <w:rFonts w:eastAsia="方正小标宋简体"/>
          <w:kern w:val="0"/>
          <w:sz w:val="44"/>
          <w:szCs w:val="32"/>
          <w:lang w:val="en-GB"/>
        </w:rPr>
        <w:t>青绘京彩</w:t>
      </w:r>
      <w:r>
        <w:rPr>
          <w:rFonts w:eastAsia="方正小标宋简体"/>
          <w:kern w:val="0"/>
          <w:sz w:val="44"/>
          <w:szCs w:val="32"/>
          <w:lang w:val="en-GB"/>
        </w:rPr>
        <w:t>”</w:t>
      </w:r>
      <w:r>
        <w:rPr>
          <w:rFonts w:eastAsia="方正小标宋简体"/>
          <w:kern w:val="0"/>
          <w:sz w:val="44"/>
          <w:szCs w:val="32"/>
          <w:lang w:val="en-GB"/>
        </w:rPr>
        <w:t>文旅创意专项赛需求榜单</w:t>
      </w:r>
      <w:r>
        <w:rPr>
          <w:rFonts w:eastAsia="方正小标宋简体"/>
          <w:kern w:val="0"/>
          <w:sz w:val="44"/>
          <w:szCs w:val="32"/>
        </w:rPr>
        <w:t>-10</w:t>
      </w:r>
    </w:p>
    <w:p w14:paraId="2D4547BF" w14:textId="77777777" w:rsidR="00453340" w:rsidRDefault="00453340">
      <w:pPr>
        <w:widowControl/>
        <w:tabs>
          <w:tab w:val="left" w:pos="8640"/>
        </w:tabs>
        <w:adjustRightInd w:val="0"/>
        <w:snapToGrid w:val="0"/>
        <w:jc w:val="left"/>
        <w:rPr>
          <w:rFonts w:eastAsia="方正黑体简体"/>
          <w:bCs/>
          <w:spacing w:val="6"/>
          <w:kern w:val="0"/>
          <w:szCs w:val="21"/>
          <w:lang w:val="en-GB"/>
        </w:rPr>
      </w:pPr>
    </w:p>
    <w:p w14:paraId="55DE2E32" w14:textId="77777777" w:rsidR="00453340" w:rsidRDefault="00000000">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165"/>
        <w:gridCol w:w="1984"/>
        <w:gridCol w:w="2783"/>
      </w:tblGrid>
      <w:tr w:rsidR="00453340" w14:paraId="52FBC51E" w14:textId="77777777">
        <w:trPr>
          <w:trHeight w:val="582"/>
          <w:jc w:val="center"/>
        </w:trPr>
        <w:tc>
          <w:tcPr>
            <w:tcW w:w="1668" w:type="dxa"/>
            <w:vAlign w:val="center"/>
          </w:tcPr>
          <w:p w14:paraId="479F1CC4" w14:textId="77777777" w:rsidR="00453340"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14:paraId="3E1F548F" w14:textId="77777777" w:rsidR="00453340" w:rsidRDefault="00000000">
            <w:pPr>
              <w:widowControl/>
              <w:adjustRightInd w:val="0"/>
              <w:snapToGrid w:val="0"/>
              <w:jc w:val="center"/>
              <w:rPr>
                <w:rFonts w:eastAsia="仿宋"/>
                <w:bCs/>
                <w:spacing w:val="6"/>
                <w:kern w:val="0"/>
                <w:sz w:val="24"/>
                <w:szCs w:val="28"/>
                <w:lang w:val="en-GB"/>
              </w:rPr>
            </w:pPr>
            <w:r>
              <w:rPr>
                <w:rFonts w:eastAsia="仿宋"/>
                <w:bCs/>
                <w:spacing w:val="6"/>
                <w:kern w:val="0"/>
                <w:sz w:val="24"/>
                <w:szCs w:val="28"/>
                <w:lang w:val="en-GB"/>
              </w:rPr>
              <w:t>北京市延庆区井庄镇柳沟村</w:t>
            </w:r>
          </w:p>
        </w:tc>
      </w:tr>
      <w:tr w:rsidR="00453340" w14:paraId="7644247F" w14:textId="77777777">
        <w:trPr>
          <w:trHeight w:val="582"/>
          <w:jc w:val="center"/>
        </w:trPr>
        <w:tc>
          <w:tcPr>
            <w:tcW w:w="1668" w:type="dxa"/>
            <w:vAlign w:val="center"/>
          </w:tcPr>
          <w:p w14:paraId="1FC60191" w14:textId="77777777" w:rsidR="00453340" w:rsidRDefault="00000000">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14:paraId="0A36E036" w14:textId="77777777" w:rsidR="00453340" w:rsidRDefault="00000000">
            <w:pPr>
              <w:widowControl/>
              <w:adjustRightInd w:val="0"/>
              <w:snapToGrid w:val="0"/>
              <w:jc w:val="center"/>
              <w:rPr>
                <w:rFonts w:eastAsia="仿宋"/>
                <w:bCs/>
                <w:spacing w:val="6"/>
                <w:kern w:val="0"/>
                <w:sz w:val="24"/>
                <w:szCs w:val="28"/>
              </w:rPr>
            </w:pPr>
            <w:r>
              <w:rPr>
                <w:rFonts w:eastAsia="仿宋"/>
                <w:color w:val="000000"/>
                <w:kern w:val="0"/>
                <w:sz w:val="24"/>
              </w:rPr>
              <w:t>基层村</w:t>
            </w:r>
          </w:p>
        </w:tc>
      </w:tr>
      <w:tr w:rsidR="00453340" w14:paraId="69BF00F7" w14:textId="77777777">
        <w:trPr>
          <w:trHeight w:val="567"/>
          <w:jc w:val="center"/>
        </w:trPr>
        <w:tc>
          <w:tcPr>
            <w:tcW w:w="1668" w:type="dxa"/>
            <w:vAlign w:val="center"/>
          </w:tcPr>
          <w:p w14:paraId="2F3914C6" w14:textId="77777777" w:rsidR="00453340"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14:paraId="3BDEB47D" w14:textId="77777777" w:rsidR="00453340" w:rsidRDefault="00000000">
            <w:pPr>
              <w:widowControl/>
              <w:adjustRightInd w:val="0"/>
              <w:snapToGrid w:val="0"/>
              <w:jc w:val="center"/>
              <w:rPr>
                <w:rFonts w:eastAsia="仿宋"/>
                <w:bCs/>
                <w:spacing w:val="6"/>
                <w:kern w:val="0"/>
                <w:sz w:val="24"/>
                <w:szCs w:val="28"/>
                <w:lang w:val="en-GB"/>
              </w:rPr>
            </w:pPr>
            <w:r>
              <w:rPr>
                <w:rFonts w:eastAsia="仿宋"/>
                <w:bCs/>
                <w:spacing w:val="6"/>
                <w:kern w:val="0"/>
                <w:sz w:val="24"/>
                <w:szCs w:val="28"/>
                <w:lang w:val="en-GB"/>
              </w:rPr>
              <w:t>北京市延庆区井庄镇柳沟村</w:t>
            </w:r>
          </w:p>
        </w:tc>
      </w:tr>
      <w:tr w:rsidR="00453340" w14:paraId="5D165EBC" w14:textId="77777777">
        <w:trPr>
          <w:trHeight w:val="1242"/>
          <w:jc w:val="center"/>
        </w:trPr>
        <w:tc>
          <w:tcPr>
            <w:tcW w:w="1668" w:type="dxa"/>
            <w:vAlign w:val="center"/>
          </w:tcPr>
          <w:p w14:paraId="5F94F09A" w14:textId="77777777" w:rsidR="00453340" w:rsidRDefault="00000000">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14:paraId="6FDF1ADC" w14:textId="77777777" w:rsidR="00453340" w:rsidRDefault="00000000">
            <w:pPr>
              <w:widowControl/>
              <w:adjustRightInd w:val="0"/>
              <w:snapToGrid w:val="0"/>
              <w:spacing w:line="400" w:lineRule="exact"/>
              <w:ind w:firstLineChars="200" w:firstLine="504"/>
              <w:rPr>
                <w:rFonts w:eastAsia="仿宋"/>
                <w:bCs/>
                <w:spacing w:val="6"/>
                <w:kern w:val="0"/>
                <w:sz w:val="24"/>
                <w:szCs w:val="28"/>
                <w:lang w:val="en-GB"/>
              </w:rPr>
            </w:pPr>
            <w:r>
              <w:rPr>
                <w:rFonts w:eastAsia="仿宋"/>
                <w:bCs/>
                <w:spacing w:val="6"/>
                <w:kern w:val="0"/>
                <w:sz w:val="24"/>
                <w:szCs w:val="28"/>
                <w:lang w:val="en-GB"/>
              </w:rPr>
              <w:t>柳沟村位于井庄镇政府南</w:t>
            </w:r>
            <w:r>
              <w:rPr>
                <w:rFonts w:eastAsia="仿宋"/>
                <w:bCs/>
                <w:spacing w:val="6"/>
                <w:kern w:val="0"/>
                <w:sz w:val="24"/>
                <w:szCs w:val="28"/>
                <w:lang w:val="en-GB"/>
              </w:rPr>
              <w:t>3</w:t>
            </w:r>
            <w:r>
              <w:rPr>
                <w:rFonts w:eastAsia="仿宋"/>
                <w:bCs/>
                <w:spacing w:val="6"/>
                <w:kern w:val="0"/>
                <w:sz w:val="24"/>
                <w:szCs w:val="28"/>
                <w:lang w:val="en-GB"/>
              </w:rPr>
              <w:t>公里处，距延庆城区</w:t>
            </w:r>
            <w:r>
              <w:rPr>
                <w:rFonts w:eastAsia="仿宋"/>
                <w:bCs/>
                <w:spacing w:val="6"/>
                <w:kern w:val="0"/>
                <w:sz w:val="24"/>
                <w:szCs w:val="28"/>
                <w:lang w:val="en-GB"/>
              </w:rPr>
              <w:t>12</w:t>
            </w:r>
            <w:r>
              <w:rPr>
                <w:rFonts w:eastAsia="仿宋"/>
                <w:bCs/>
                <w:spacing w:val="6"/>
                <w:kern w:val="0"/>
                <w:sz w:val="24"/>
                <w:szCs w:val="28"/>
                <w:lang w:val="en-GB"/>
              </w:rPr>
              <w:t>公里。村域面积</w:t>
            </w:r>
            <w:r>
              <w:rPr>
                <w:rFonts w:eastAsia="仿宋"/>
                <w:bCs/>
                <w:spacing w:val="6"/>
                <w:kern w:val="0"/>
                <w:sz w:val="24"/>
                <w:szCs w:val="28"/>
                <w:lang w:val="en-GB"/>
              </w:rPr>
              <w:t>5.73</w:t>
            </w:r>
            <w:r>
              <w:rPr>
                <w:rFonts w:eastAsia="仿宋"/>
                <w:bCs/>
                <w:spacing w:val="6"/>
                <w:kern w:val="0"/>
                <w:sz w:val="24"/>
                <w:szCs w:val="28"/>
                <w:lang w:val="en-GB"/>
              </w:rPr>
              <w:t>平方公里，全村</w:t>
            </w:r>
            <w:r>
              <w:rPr>
                <w:rFonts w:eastAsia="仿宋"/>
                <w:bCs/>
                <w:spacing w:val="6"/>
                <w:kern w:val="0"/>
                <w:sz w:val="24"/>
                <w:szCs w:val="28"/>
                <w:lang w:val="en-GB"/>
              </w:rPr>
              <w:t>402</w:t>
            </w:r>
            <w:r>
              <w:rPr>
                <w:rFonts w:eastAsia="仿宋"/>
                <w:bCs/>
                <w:spacing w:val="6"/>
                <w:kern w:val="0"/>
                <w:sz w:val="24"/>
                <w:szCs w:val="28"/>
                <w:lang w:val="en-GB"/>
              </w:rPr>
              <w:t>户，</w:t>
            </w:r>
            <w:r>
              <w:rPr>
                <w:rFonts w:eastAsia="仿宋"/>
                <w:bCs/>
                <w:spacing w:val="6"/>
                <w:kern w:val="0"/>
                <w:sz w:val="24"/>
                <w:szCs w:val="28"/>
                <w:lang w:val="en-GB"/>
              </w:rPr>
              <w:t>1110</w:t>
            </w:r>
            <w:r>
              <w:rPr>
                <w:rFonts w:eastAsia="仿宋"/>
                <w:bCs/>
                <w:spacing w:val="6"/>
                <w:kern w:val="0"/>
                <w:sz w:val="24"/>
                <w:szCs w:val="28"/>
                <w:lang w:val="en-GB"/>
              </w:rPr>
              <w:t>口人。</w:t>
            </w:r>
            <w:r>
              <w:rPr>
                <w:rFonts w:eastAsia="仿宋"/>
                <w:bCs/>
                <w:spacing w:val="6"/>
                <w:kern w:val="0"/>
                <w:sz w:val="24"/>
                <w:szCs w:val="28"/>
                <w:lang w:val="en-GB"/>
              </w:rPr>
              <w:t>2003</w:t>
            </w:r>
            <w:r>
              <w:rPr>
                <w:rFonts w:eastAsia="仿宋"/>
                <w:bCs/>
                <w:spacing w:val="6"/>
                <w:kern w:val="0"/>
                <w:sz w:val="24"/>
                <w:szCs w:val="28"/>
                <w:lang w:val="en-GB"/>
              </w:rPr>
              <w:t>年</w:t>
            </w:r>
            <w:r>
              <w:rPr>
                <w:rFonts w:eastAsia="仿宋"/>
                <w:bCs/>
                <w:spacing w:val="6"/>
                <w:kern w:val="0"/>
                <w:sz w:val="24"/>
                <w:szCs w:val="28"/>
                <w:lang w:val="en-GB"/>
              </w:rPr>
              <w:t>10</w:t>
            </w:r>
            <w:r>
              <w:rPr>
                <w:rFonts w:eastAsia="仿宋"/>
                <w:bCs/>
                <w:spacing w:val="6"/>
                <w:kern w:val="0"/>
                <w:sz w:val="24"/>
                <w:szCs w:val="28"/>
                <w:lang w:val="en-GB"/>
              </w:rPr>
              <w:t>月，柳沟依托村内资源，创出</w:t>
            </w:r>
            <w:r>
              <w:rPr>
                <w:rFonts w:eastAsia="仿宋"/>
                <w:bCs/>
                <w:spacing w:val="6"/>
                <w:kern w:val="0"/>
                <w:sz w:val="24"/>
                <w:szCs w:val="28"/>
                <w:lang w:val="en-GB"/>
              </w:rPr>
              <w:t>“</w:t>
            </w:r>
            <w:r>
              <w:rPr>
                <w:rFonts w:eastAsia="仿宋"/>
                <w:bCs/>
                <w:spacing w:val="6"/>
                <w:kern w:val="0"/>
                <w:sz w:val="24"/>
                <w:szCs w:val="28"/>
                <w:lang w:val="en-GB"/>
              </w:rPr>
              <w:t>凤凰城</w:t>
            </w:r>
            <w:r>
              <w:rPr>
                <w:rFonts w:eastAsia="仿宋"/>
                <w:bCs/>
                <w:spacing w:val="6"/>
                <w:kern w:val="0"/>
                <w:sz w:val="24"/>
                <w:szCs w:val="28"/>
                <w:lang w:val="en-GB"/>
              </w:rPr>
              <w:t>—</w:t>
            </w:r>
            <w:r>
              <w:rPr>
                <w:rFonts w:eastAsia="仿宋"/>
                <w:bCs/>
                <w:spacing w:val="6"/>
                <w:kern w:val="0"/>
                <w:sz w:val="24"/>
                <w:szCs w:val="28"/>
                <w:lang w:val="en-GB"/>
              </w:rPr>
              <w:t>火盆锅</w:t>
            </w:r>
            <w:r>
              <w:rPr>
                <w:rFonts w:eastAsia="仿宋"/>
                <w:bCs/>
                <w:spacing w:val="6"/>
                <w:kern w:val="0"/>
                <w:sz w:val="24"/>
                <w:szCs w:val="28"/>
                <w:lang w:val="en-GB"/>
              </w:rPr>
              <w:t>—</w:t>
            </w:r>
            <w:r>
              <w:rPr>
                <w:rFonts w:eastAsia="仿宋"/>
                <w:bCs/>
                <w:spacing w:val="6"/>
                <w:kern w:val="0"/>
                <w:sz w:val="24"/>
                <w:szCs w:val="28"/>
                <w:lang w:val="en-GB"/>
              </w:rPr>
              <w:t>农家三色豆腐宴</w:t>
            </w:r>
            <w:r>
              <w:rPr>
                <w:rFonts w:eastAsia="仿宋"/>
                <w:bCs/>
                <w:spacing w:val="6"/>
                <w:kern w:val="0"/>
                <w:sz w:val="24"/>
                <w:szCs w:val="28"/>
                <w:lang w:val="en-GB"/>
              </w:rPr>
              <w:t>”</w:t>
            </w:r>
            <w:r>
              <w:rPr>
                <w:rFonts w:eastAsia="仿宋"/>
                <w:bCs/>
                <w:spacing w:val="6"/>
                <w:kern w:val="0"/>
                <w:sz w:val="24"/>
                <w:szCs w:val="28"/>
                <w:lang w:val="en-GB"/>
              </w:rPr>
              <w:t>旅游品牌，现有旅游接待户</w:t>
            </w:r>
            <w:r>
              <w:rPr>
                <w:rFonts w:eastAsia="仿宋"/>
                <w:bCs/>
                <w:spacing w:val="6"/>
                <w:kern w:val="0"/>
                <w:sz w:val="24"/>
                <w:szCs w:val="28"/>
                <w:lang w:val="en-GB"/>
              </w:rPr>
              <w:t>100</w:t>
            </w:r>
            <w:r>
              <w:rPr>
                <w:rFonts w:eastAsia="仿宋"/>
                <w:bCs/>
                <w:spacing w:val="6"/>
                <w:kern w:val="0"/>
                <w:sz w:val="24"/>
                <w:szCs w:val="28"/>
                <w:lang w:val="en-GB"/>
              </w:rPr>
              <w:t>余户，可同时接待就餐游客</w:t>
            </w:r>
            <w:r>
              <w:rPr>
                <w:rFonts w:eastAsia="仿宋"/>
                <w:bCs/>
                <w:spacing w:val="6"/>
                <w:kern w:val="0"/>
                <w:sz w:val="24"/>
                <w:szCs w:val="28"/>
                <w:lang w:val="en-GB"/>
              </w:rPr>
              <w:t>8000</w:t>
            </w:r>
            <w:r>
              <w:rPr>
                <w:rFonts w:eastAsia="仿宋"/>
                <w:bCs/>
                <w:spacing w:val="6"/>
                <w:kern w:val="0"/>
                <w:sz w:val="24"/>
                <w:szCs w:val="28"/>
                <w:lang w:val="en-GB"/>
              </w:rPr>
              <w:t>人，住宿游客</w:t>
            </w:r>
            <w:r>
              <w:rPr>
                <w:rFonts w:eastAsia="仿宋"/>
                <w:bCs/>
                <w:spacing w:val="6"/>
                <w:kern w:val="0"/>
                <w:sz w:val="24"/>
                <w:szCs w:val="28"/>
                <w:lang w:val="en-GB"/>
              </w:rPr>
              <w:t>1800</w:t>
            </w:r>
            <w:r>
              <w:rPr>
                <w:rFonts w:eastAsia="仿宋"/>
                <w:bCs/>
                <w:spacing w:val="6"/>
                <w:kern w:val="0"/>
                <w:sz w:val="24"/>
                <w:szCs w:val="28"/>
                <w:lang w:val="en-GB"/>
              </w:rPr>
              <w:t>人。</w:t>
            </w:r>
            <w:r>
              <w:rPr>
                <w:rFonts w:eastAsia="仿宋"/>
                <w:bCs/>
                <w:spacing w:val="6"/>
                <w:kern w:val="0"/>
                <w:sz w:val="24"/>
                <w:szCs w:val="28"/>
                <w:lang w:val="en-GB"/>
              </w:rPr>
              <w:t>2007</w:t>
            </w:r>
            <w:r>
              <w:rPr>
                <w:rFonts w:eastAsia="仿宋"/>
                <w:bCs/>
                <w:spacing w:val="6"/>
                <w:kern w:val="0"/>
                <w:sz w:val="24"/>
                <w:szCs w:val="28"/>
                <w:lang w:val="en-GB"/>
              </w:rPr>
              <w:t>年</w:t>
            </w:r>
            <w:r>
              <w:rPr>
                <w:rFonts w:eastAsia="仿宋"/>
                <w:bCs/>
                <w:spacing w:val="6"/>
                <w:kern w:val="0"/>
                <w:sz w:val="24"/>
                <w:szCs w:val="28"/>
                <w:lang w:val="en-GB"/>
              </w:rPr>
              <w:t>“</w:t>
            </w:r>
            <w:r>
              <w:rPr>
                <w:rFonts w:eastAsia="仿宋"/>
                <w:bCs/>
                <w:spacing w:val="6"/>
                <w:kern w:val="0"/>
                <w:sz w:val="24"/>
                <w:szCs w:val="28"/>
                <w:lang w:val="en-GB"/>
              </w:rPr>
              <w:t>火盆锅、豆腐宴</w:t>
            </w:r>
            <w:r>
              <w:rPr>
                <w:rFonts w:eastAsia="仿宋"/>
                <w:bCs/>
                <w:spacing w:val="6"/>
                <w:kern w:val="0"/>
                <w:sz w:val="24"/>
                <w:szCs w:val="28"/>
                <w:lang w:val="en-GB"/>
              </w:rPr>
              <w:t>”</w:t>
            </w:r>
            <w:r>
              <w:rPr>
                <w:rFonts w:eastAsia="仿宋"/>
                <w:bCs/>
                <w:spacing w:val="6"/>
                <w:kern w:val="0"/>
                <w:sz w:val="24"/>
                <w:szCs w:val="28"/>
                <w:lang w:val="en-GB"/>
              </w:rPr>
              <w:t>被市委农工委评为</w:t>
            </w:r>
            <w:r>
              <w:rPr>
                <w:rFonts w:eastAsia="仿宋"/>
                <w:bCs/>
                <w:spacing w:val="6"/>
                <w:kern w:val="0"/>
                <w:sz w:val="24"/>
                <w:szCs w:val="28"/>
                <w:lang w:val="en-GB"/>
              </w:rPr>
              <w:t>“</w:t>
            </w:r>
            <w:r>
              <w:rPr>
                <w:rFonts w:eastAsia="仿宋"/>
                <w:bCs/>
                <w:spacing w:val="6"/>
                <w:kern w:val="0"/>
                <w:sz w:val="24"/>
                <w:szCs w:val="28"/>
                <w:lang w:val="en-GB"/>
              </w:rPr>
              <w:t>京郊新农村建设十大创意</w:t>
            </w:r>
            <w:r>
              <w:rPr>
                <w:rFonts w:eastAsia="仿宋"/>
                <w:bCs/>
                <w:spacing w:val="6"/>
                <w:kern w:val="0"/>
                <w:sz w:val="24"/>
                <w:szCs w:val="28"/>
                <w:lang w:val="en-GB"/>
              </w:rPr>
              <w:t>”</w:t>
            </w:r>
            <w:r>
              <w:rPr>
                <w:rFonts w:eastAsia="仿宋"/>
                <w:bCs/>
                <w:spacing w:val="6"/>
                <w:kern w:val="0"/>
                <w:sz w:val="24"/>
                <w:szCs w:val="28"/>
                <w:lang w:val="en-GB"/>
              </w:rPr>
              <w:t>奖、京郊十大金牌农家菜；</w:t>
            </w:r>
            <w:r>
              <w:rPr>
                <w:rFonts w:eastAsia="仿宋"/>
                <w:bCs/>
                <w:spacing w:val="6"/>
                <w:kern w:val="0"/>
                <w:sz w:val="24"/>
                <w:szCs w:val="28"/>
                <w:lang w:val="en-GB"/>
              </w:rPr>
              <w:t>2008</w:t>
            </w:r>
            <w:r>
              <w:rPr>
                <w:rFonts w:eastAsia="仿宋"/>
                <w:bCs/>
                <w:spacing w:val="6"/>
                <w:kern w:val="0"/>
                <w:sz w:val="24"/>
                <w:szCs w:val="28"/>
                <w:lang w:val="en-GB"/>
              </w:rPr>
              <w:t>年柳沟村被市旅游工委审定成为京郊</w:t>
            </w:r>
            <w:r>
              <w:rPr>
                <w:rFonts w:eastAsia="仿宋"/>
                <w:bCs/>
                <w:spacing w:val="6"/>
                <w:kern w:val="0"/>
                <w:sz w:val="24"/>
                <w:szCs w:val="28"/>
                <w:lang w:val="en-GB"/>
              </w:rPr>
              <w:t>A</w:t>
            </w:r>
            <w:r>
              <w:rPr>
                <w:rFonts w:eastAsia="仿宋"/>
                <w:bCs/>
                <w:spacing w:val="6"/>
                <w:kern w:val="0"/>
                <w:sz w:val="24"/>
                <w:szCs w:val="28"/>
                <w:lang w:val="en-GB"/>
              </w:rPr>
              <w:t>级旅游景区，北京市乡村旅游专业村、</w:t>
            </w:r>
            <w:r>
              <w:rPr>
                <w:rFonts w:eastAsia="仿宋"/>
                <w:bCs/>
                <w:spacing w:val="6"/>
                <w:kern w:val="0"/>
                <w:sz w:val="24"/>
                <w:szCs w:val="28"/>
                <w:lang w:val="en-GB"/>
              </w:rPr>
              <w:t>“</w:t>
            </w:r>
            <w:r>
              <w:rPr>
                <w:rFonts w:eastAsia="仿宋"/>
                <w:bCs/>
                <w:spacing w:val="6"/>
                <w:kern w:val="0"/>
                <w:sz w:val="24"/>
                <w:szCs w:val="28"/>
                <w:lang w:val="en-GB"/>
              </w:rPr>
              <w:t>北京最美的乡村</w:t>
            </w:r>
            <w:r>
              <w:rPr>
                <w:rFonts w:eastAsia="仿宋"/>
                <w:bCs/>
                <w:spacing w:val="6"/>
                <w:kern w:val="0"/>
                <w:sz w:val="24"/>
                <w:szCs w:val="28"/>
                <w:lang w:val="en-GB"/>
              </w:rPr>
              <w:t>”</w:t>
            </w:r>
            <w:r>
              <w:rPr>
                <w:rFonts w:eastAsia="仿宋"/>
                <w:bCs/>
                <w:spacing w:val="6"/>
                <w:kern w:val="0"/>
                <w:sz w:val="24"/>
                <w:szCs w:val="28"/>
                <w:lang w:val="en-GB"/>
              </w:rPr>
              <w:t>；</w:t>
            </w:r>
            <w:r>
              <w:rPr>
                <w:rFonts w:eastAsia="仿宋"/>
                <w:bCs/>
                <w:spacing w:val="6"/>
                <w:kern w:val="0"/>
                <w:sz w:val="24"/>
                <w:szCs w:val="28"/>
                <w:lang w:val="en-GB"/>
              </w:rPr>
              <w:t>2012</w:t>
            </w:r>
            <w:r>
              <w:rPr>
                <w:rFonts w:eastAsia="仿宋"/>
                <w:bCs/>
                <w:spacing w:val="6"/>
                <w:kern w:val="0"/>
                <w:sz w:val="24"/>
                <w:szCs w:val="28"/>
                <w:lang w:val="en-GB"/>
              </w:rPr>
              <w:t>年被评为</w:t>
            </w:r>
            <w:r>
              <w:rPr>
                <w:rFonts w:eastAsia="仿宋"/>
                <w:bCs/>
                <w:spacing w:val="6"/>
                <w:kern w:val="0"/>
                <w:sz w:val="24"/>
                <w:szCs w:val="28"/>
                <w:lang w:val="en-GB"/>
              </w:rPr>
              <w:t>“</w:t>
            </w:r>
            <w:r>
              <w:rPr>
                <w:rFonts w:eastAsia="仿宋"/>
                <w:bCs/>
                <w:spacing w:val="6"/>
                <w:kern w:val="0"/>
                <w:sz w:val="24"/>
                <w:szCs w:val="28"/>
                <w:lang w:val="en-GB"/>
              </w:rPr>
              <w:t>北京十大火锅宴</w:t>
            </w:r>
            <w:r>
              <w:rPr>
                <w:rFonts w:eastAsia="仿宋"/>
                <w:bCs/>
                <w:spacing w:val="6"/>
                <w:kern w:val="0"/>
                <w:sz w:val="24"/>
                <w:szCs w:val="28"/>
                <w:lang w:val="en-GB"/>
              </w:rPr>
              <w:t>”</w:t>
            </w:r>
            <w:r>
              <w:rPr>
                <w:rFonts w:eastAsia="仿宋"/>
                <w:bCs/>
                <w:spacing w:val="6"/>
                <w:kern w:val="0"/>
                <w:sz w:val="24"/>
                <w:szCs w:val="28"/>
                <w:lang w:val="en-GB"/>
              </w:rPr>
              <w:t>，</w:t>
            </w:r>
            <w:r>
              <w:rPr>
                <w:rFonts w:eastAsia="仿宋"/>
                <w:bCs/>
                <w:spacing w:val="6"/>
                <w:kern w:val="0"/>
                <w:sz w:val="24"/>
                <w:szCs w:val="28"/>
                <w:lang w:val="en-GB"/>
              </w:rPr>
              <w:t>2013</w:t>
            </w:r>
            <w:r>
              <w:rPr>
                <w:rFonts w:eastAsia="仿宋"/>
                <w:bCs/>
                <w:spacing w:val="6"/>
                <w:kern w:val="0"/>
                <w:sz w:val="24"/>
                <w:szCs w:val="28"/>
                <w:lang w:val="en-GB"/>
              </w:rPr>
              <w:t>年获得</w:t>
            </w:r>
            <w:r>
              <w:rPr>
                <w:rFonts w:eastAsia="仿宋"/>
                <w:bCs/>
                <w:spacing w:val="6"/>
                <w:kern w:val="0"/>
                <w:sz w:val="24"/>
                <w:szCs w:val="28"/>
                <w:lang w:val="en-GB"/>
              </w:rPr>
              <w:t>“</w:t>
            </w:r>
            <w:r>
              <w:rPr>
                <w:rFonts w:eastAsia="仿宋"/>
                <w:bCs/>
                <w:spacing w:val="6"/>
                <w:kern w:val="0"/>
                <w:sz w:val="24"/>
                <w:szCs w:val="28"/>
                <w:lang w:val="en-GB"/>
              </w:rPr>
              <w:t>第十四届</w:t>
            </w:r>
            <w:r>
              <w:rPr>
                <w:rFonts w:eastAsia="仿宋"/>
                <w:bCs/>
                <w:spacing w:val="6"/>
                <w:kern w:val="0"/>
                <w:sz w:val="24"/>
                <w:szCs w:val="28"/>
                <w:lang w:val="en-GB"/>
              </w:rPr>
              <w:t>“</w:t>
            </w:r>
            <w:r>
              <w:rPr>
                <w:rFonts w:eastAsia="仿宋"/>
                <w:bCs/>
                <w:spacing w:val="6"/>
                <w:kern w:val="0"/>
                <w:sz w:val="24"/>
                <w:szCs w:val="28"/>
                <w:lang w:val="en-GB"/>
              </w:rPr>
              <w:t>首都旅游紫禁杯</w:t>
            </w:r>
            <w:r>
              <w:rPr>
                <w:rFonts w:eastAsia="仿宋"/>
                <w:bCs/>
                <w:spacing w:val="6"/>
                <w:kern w:val="0"/>
                <w:sz w:val="24"/>
                <w:szCs w:val="28"/>
                <w:lang w:val="en-GB"/>
              </w:rPr>
              <w:t>”</w:t>
            </w:r>
            <w:r>
              <w:rPr>
                <w:rFonts w:eastAsia="仿宋"/>
                <w:bCs/>
                <w:spacing w:val="6"/>
                <w:kern w:val="0"/>
                <w:sz w:val="24"/>
                <w:szCs w:val="28"/>
                <w:lang w:val="en-GB"/>
              </w:rPr>
              <w:t>先进集体奖</w:t>
            </w:r>
            <w:r>
              <w:rPr>
                <w:rFonts w:eastAsia="仿宋"/>
                <w:bCs/>
                <w:spacing w:val="6"/>
                <w:kern w:val="0"/>
                <w:sz w:val="24"/>
                <w:szCs w:val="28"/>
                <w:lang w:val="en-GB"/>
              </w:rPr>
              <w:t>”</w:t>
            </w:r>
            <w:r>
              <w:rPr>
                <w:rFonts w:eastAsia="仿宋"/>
                <w:bCs/>
                <w:spacing w:val="6"/>
                <w:kern w:val="0"/>
                <w:sz w:val="24"/>
                <w:szCs w:val="28"/>
                <w:lang w:val="en-GB"/>
              </w:rPr>
              <w:t>，</w:t>
            </w:r>
            <w:r>
              <w:rPr>
                <w:rFonts w:eastAsia="仿宋"/>
                <w:bCs/>
                <w:spacing w:val="6"/>
                <w:kern w:val="0"/>
                <w:sz w:val="24"/>
                <w:szCs w:val="28"/>
                <w:lang w:val="en-GB"/>
              </w:rPr>
              <w:t>2019</w:t>
            </w:r>
            <w:r>
              <w:rPr>
                <w:rFonts w:eastAsia="仿宋"/>
                <w:bCs/>
                <w:spacing w:val="6"/>
                <w:kern w:val="0"/>
                <w:sz w:val="24"/>
                <w:szCs w:val="28"/>
                <w:lang w:val="en-GB"/>
              </w:rPr>
              <w:t>年入选全国乡村旅游重点村名录库，并获得北京市传统古村落名誉，</w:t>
            </w:r>
            <w:r>
              <w:rPr>
                <w:rFonts w:eastAsia="仿宋"/>
                <w:bCs/>
                <w:spacing w:val="6"/>
                <w:kern w:val="0"/>
                <w:sz w:val="24"/>
                <w:szCs w:val="28"/>
                <w:lang w:val="en-GB"/>
              </w:rPr>
              <w:t>2021</w:t>
            </w:r>
            <w:r>
              <w:rPr>
                <w:rFonts w:eastAsia="仿宋"/>
                <w:bCs/>
                <w:spacing w:val="6"/>
                <w:kern w:val="0"/>
                <w:sz w:val="24"/>
                <w:szCs w:val="28"/>
                <w:lang w:val="en-GB"/>
              </w:rPr>
              <w:t>年获得北京市美丽休闲乡村和第十一批全国</w:t>
            </w:r>
            <w:r>
              <w:rPr>
                <w:rFonts w:eastAsia="仿宋"/>
                <w:bCs/>
                <w:spacing w:val="6"/>
                <w:kern w:val="0"/>
                <w:sz w:val="24"/>
                <w:szCs w:val="28"/>
                <w:lang w:val="en-GB"/>
              </w:rPr>
              <w:t>“</w:t>
            </w:r>
            <w:r>
              <w:rPr>
                <w:rFonts w:eastAsia="仿宋"/>
                <w:bCs/>
                <w:spacing w:val="6"/>
                <w:kern w:val="0"/>
                <w:sz w:val="24"/>
                <w:szCs w:val="28"/>
                <w:lang w:val="en-GB"/>
              </w:rPr>
              <w:t>一村一品</w:t>
            </w:r>
            <w:r>
              <w:rPr>
                <w:rFonts w:eastAsia="仿宋"/>
                <w:bCs/>
                <w:spacing w:val="6"/>
                <w:kern w:val="0"/>
                <w:sz w:val="24"/>
                <w:szCs w:val="28"/>
                <w:lang w:val="en-GB"/>
              </w:rPr>
              <w:t>”</w:t>
            </w:r>
            <w:r>
              <w:rPr>
                <w:rFonts w:eastAsia="仿宋"/>
                <w:bCs/>
                <w:spacing w:val="6"/>
                <w:kern w:val="0"/>
                <w:sz w:val="24"/>
                <w:szCs w:val="28"/>
                <w:lang w:val="en-GB"/>
              </w:rPr>
              <w:t>示范村称号。通过初步创新发展，柳沟村各项旅游基础设施逐步完善，建设旅游咨询中心</w:t>
            </w:r>
            <w:r>
              <w:rPr>
                <w:rFonts w:eastAsia="仿宋"/>
                <w:bCs/>
                <w:spacing w:val="6"/>
                <w:kern w:val="0"/>
                <w:sz w:val="24"/>
                <w:szCs w:val="28"/>
                <w:lang w:val="en-GB"/>
              </w:rPr>
              <w:t>1</w:t>
            </w:r>
            <w:r>
              <w:rPr>
                <w:rFonts w:eastAsia="仿宋"/>
                <w:bCs/>
                <w:spacing w:val="6"/>
                <w:kern w:val="0"/>
                <w:sz w:val="24"/>
                <w:szCs w:val="28"/>
                <w:lang w:val="en-GB"/>
              </w:rPr>
              <w:t>处，同时依托当地民俗文化、豆腐文化、中医药文化，建设乡情村史陈列室、</w:t>
            </w:r>
            <w:r>
              <w:rPr>
                <w:rFonts w:eastAsia="仿宋"/>
                <w:bCs/>
                <w:spacing w:val="6"/>
                <w:kern w:val="0"/>
                <w:sz w:val="24"/>
                <w:szCs w:val="28"/>
                <w:lang w:val="en-GB"/>
              </w:rPr>
              <w:t>DIY</w:t>
            </w:r>
            <w:r>
              <w:rPr>
                <w:rFonts w:eastAsia="仿宋"/>
                <w:bCs/>
                <w:spacing w:val="6"/>
                <w:kern w:val="0"/>
                <w:sz w:val="24"/>
                <w:szCs w:val="28"/>
                <w:lang w:val="en-GB"/>
              </w:rPr>
              <w:t>豆腐工坊、艾草堂、旱船博物馆，为广大游客提供文化展示和体验活动场所。</w:t>
            </w:r>
            <w:r>
              <w:rPr>
                <w:rFonts w:eastAsia="仿宋"/>
                <w:bCs/>
                <w:spacing w:val="6"/>
                <w:kern w:val="0"/>
                <w:sz w:val="24"/>
                <w:szCs w:val="28"/>
                <w:lang w:val="en-GB"/>
              </w:rPr>
              <w:t>2023</w:t>
            </w:r>
            <w:r>
              <w:rPr>
                <w:rFonts w:eastAsia="仿宋"/>
                <w:bCs/>
                <w:spacing w:val="6"/>
                <w:kern w:val="0"/>
                <w:sz w:val="24"/>
                <w:szCs w:val="28"/>
                <w:lang w:val="en-GB"/>
              </w:rPr>
              <w:t>年入选北京市百千工程示范村创建名单，以柳沟村为核心联动周边宝林寺村、南老君堂村、果树园村、二司村、三司村五个提升村组成乡宴柳沟美食组团，共同打造北京市乡村振兴示范村组团发展模式。</w:t>
            </w:r>
          </w:p>
        </w:tc>
      </w:tr>
      <w:tr w:rsidR="00453340" w14:paraId="4CB4D238" w14:textId="77777777">
        <w:trPr>
          <w:trHeight w:val="535"/>
          <w:jc w:val="center"/>
        </w:trPr>
        <w:tc>
          <w:tcPr>
            <w:tcW w:w="1668" w:type="dxa"/>
            <w:vAlign w:val="center"/>
          </w:tcPr>
          <w:p w14:paraId="3E3D3308" w14:textId="77777777" w:rsidR="00453340" w:rsidRDefault="00000000">
            <w:pPr>
              <w:widowControl/>
              <w:adjustRightInd w:val="0"/>
              <w:snapToGrid w:val="0"/>
              <w:ind w:firstLineChars="100" w:firstLine="280"/>
              <w:rPr>
                <w:rFonts w:eastAsia="楷体"/>
                <w:bCs/>
                <w:spacing w:val="6"/>
                <w:kern w:val="0"/>
                <w:sz w:val="24"/>
                <w:szCs w:val="28"/>
                <w:lang w:val="en-GB"/>
              </w:rPr>
            </w:pPr>
            <w:r>
              <w:rPr>
                <w:rFonts w:eastAsia="楷体"/>
                <w:kern w:val="0"/>
                <w:sz w:val="28"/>
                <w:szCs w:val="32"/>
              </w:rPr>
              <w:t>联系人</w:t>
            </w:r>
          </w:p>
        </w:tc>
        <w:tc>
          <w:tcPr>
            <w:tcW w:w="2165" w:type="dxa"/>
            <w:vAlign w:val="center"/>
          </w:tcPr>
          <w:p w14:paraId="4CDB807D" w14:textId="77777777" w:rsidR="00453340" w:rsidRDefault="00000000">
            <w:pPr>
              <w:widowControl/>
              <w:adjustRightInd w:val="0"/>
              <w:snapToGrid w:val="0"/>
              <w:jc w:val="center"/>
              <w:rPr>
                <w:rFonts w:eastAsia="仿宋"/>
                <w:bCs/>
                <w:spacing w:val="6"/>
                <w:kern w:val="0"/>
                <w:sz w:val="24"/>
                <w:szCs w:val="28"/>
              </w:rPr>
            </w:pPr>
            <w:r>
              <w:rPr>
                <w:rFonts w:eastAsia="仿宋"/>
                <w:bCs/>
                <w:spacing w:val="6"/>
                <w:kern w:val="0"/>
                <w:sz w:val="24"/>
                <w:szCs w:val="28"/>
              </w:rPr>
              <w:t>林老师</w:t>
            </w:r>
          </w:p>
        </w:tc>
        <w:tc>
          <w:tcPr>
            <w:tcW w:w="1984" w:type="dxa"/>
            <w:vAlign w:val="center"/>
          </w:tcPr>
          <w:p w14:paraId="1BDD194C" w14:textId="77777777" w:rsidR="00453340" w:rsidRDefault="00000000">
            <w:pPr>
              <w:widowControl/>
              <w:adjustRightInd w:val="0"/>
              <w:snapToGrid w:val="0"/>
              <w:jc w:val="center"/>
              <w:rPr>
                <w:rFonts w:eastAsia="楷体"/>
                <w:kern w:val="0"/>
                <w:sz w:val="28"/>
                <w:szCs w:val="32"/>
              </w:rPr>
            </w:pPr>
            <w:r>
              <w:rPr>
                <w:rFonts w:eastAsia="楷体"/>
                <w:kern w:val="0"/>
                <w:sz w:val="28"/>
                <w:szCs w:val="32"/>
              </w:rPr>
              <w:t>联系方式</w:t>
            </w:r>
          </w:p>
        </w:tc>
        <w:tc>
          <w:tcPr>
            <w:tcW w:w="2783" w:type="dxa"/>
            <w:vAlign w:val="center"/>
          </w:tcPr>
          <w:p w14:paraId="0C2042F1" w14:textId="77777777" w:rsidR="00453340" w:rsidRDefault="00000000">
            <w:pPr>
              <w:widowControl/>
              <w:adjustRightInd w:val="0"/>
              <w:snapToGrid w:val="0"/>
              <w:jc w:val="center"/>
              <w:rPr>
                <w:rFonts w:eastAsia="仿宋"/>
                <w:bCs/>
                <w:spacing w:val="6"/>
                <w:kern w:val="0"/>
                <w:sz w:val="24"/>
                <w:szCs w:val="28"/>
                <w:lang w:val="en-GB"/>
              </w:rPr>
            </w:pPr>
            <w:r>
              <w:rPr>
                <w:rFonts w:eastAsia="仿宋"/>
                <w:bCs/>
                <w:spacing w:val="6"/>
                <w:kern w:val="0"/>
                <w:sz w:val="24"/>
                <w:szCs w:val="28"/>
                <w:lang w:val="en-GB"/>
              </w:rPr>
              <w:t>15210945635</w:t>
            </w:r>
          </w:p>
        </w:tc>
      </w:tr>
    </w:tbl>
    <w:p w14:paraId="4FF190CD" w14:textId="77777777" w:rsidR="00453340" w:rsidRDefault="00453340">
      <w:pPr>
        <w:widowControl/>
        <w:tabs>
          <w:tab w:val="left" w:pos="8640"/>
        </w:tabs>
        <w:adjustRightInd w:val="0"/>
        <w:snapToGrid w:val="0"/>
        <w:spacing w:line="560" w:lineRule="exact"/>
        <w:jc w:val="left"/>
        <w:rPr>
          <w:rFonts w:eastAsia="方正黑体简体"/>
          <w:bCs/>
          <w:spacing w:val="6"/>
          <w:kern w:val="0"/>
          <w:sz w:val="32"/>
          <w:szCs w:val="32"/>
          <w:lang w:val="en-GB"/>
        </w:rPr>
      </w:pPr>
    </w:p>
    <w:p w14:paraId="014CD5E1" w14:textId="77777777" w:rsidR="00453340"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453340" w14:paraId="11F0311F" w14:textId="77777777">
        <w:trPr>
          <w:trHeight w:val="90"/>
          <w:jc w:val="center"/>
        </w:trPr>
        <w:tc>
          <w:tcPr>
            <w:tcW w:w="1835" w:type="dxa"/>
            <w:tcBorders>
              <w:tl2br w:val="nil"/>
              <w:tr2bl w:val="nil"/>
            </w:tcBorders>
            <w:shd w:val="clear" w:color="auto" w:fill="FFFFFF"/>
            <w:vAlign w:val="center"/>
          </w:tcPr>
          <w:p w14:paraId="7BB5BE33"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14:paraId="064EA3D7" w14:textId="77777777" w:rsidR="00453340" w:rsidRDefault="00000000">
            <w:pPr>
              <w:widowControl/>
              <w:adjustRightInd w:val="0"/>
              <w:snapToGrid w:val="0"/>
              <w:ind w:firstLineChars="200" w:firstLine="504"/>
              <w:rPr>
                <w:rFonts w:eastAsia="仿宋"/>
                <w:bCs/>
                <w:spacing w:val="6"/>
                <w:kern w:val="0"/>
                <w:sz w:val="24"/>
                <w:szCs w:val="28"/>
              </w:rPr>
            </w:pPr>
            <w:r>
              <w:rPr>
                <w:rFonts w:eastAsia="仿宋"/>
                <w:bCs/>
                <w:spacing w:val="6"/>
                <w:kern w:val="0"/>
                <w:sz w:val="24"/>
                <w:szCs w:val="28"/>
              </w:rPr>
              <w:t>井庄镇乡宴柳沟美食组团旅游形象及伴手礼设计</w:t>
            </w:r>
          </w:p>
        </w:tc>
      </w:tr>
      <w:tr w:rsidR="00453340" w14:paraId="478617D9" w14:textId="77777777">
        <w:trPr>
          <w:trHeight w:val="567"/>
          <w:jc w:val="center"/>
        </w:trPr>
        <w:tc>
          <w:tcPr>
            <w:tcW w:w="1835" w:type="dxa"/>
            <w:tcBorders>
              <w:tl2br w:val="nil"/>
              <w:tr2bl w:val="nil"/>
            </w:tcBorders>
            <w:shd w:val="clear" w:color="auto" w:fill="FFFFFF"/>
            <w:vAlign w:val="center"/>
          </w:tcPr>
          <w:p w14:paraId="469926B6"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lastRenderedPageBreak/>
              <w:t>行业领域</w:t>
            </w:r>
          </w:p>
        </w:tc>
        <w:tc>
          <w:tcPr>
            <w:tcW w:w="6669" w:type="dxa"/>
            <w:tcBorders>
              <w:tl2br w:val="nil"/>
              <w:tr2bl w:val="nil"/>
            </w:tcBorders>
            <w:shd w:val="clear" w:color="auto" w:fill="FFFFFF"/>
            <w:vAlign w:val="center"/>
          </w:tcPr>
          <w:p w14:paraId="7C6EF3A6" w14:textId="77777777" w:rsidR="00453340" w:rsidRDefault="00000000">
            <w:pPr>
              <w:widowControl/>
              <w:adjustRightInd w:val="0"/>
              <w:snapToGrid w:val="0"/>
              <w:ind w:firstLineChars="200" w:firstLine="504"/>
              <w:rPr>
                <w:rFonts w:eastAsia="仿宋"/>
                <w:bCs/>
                <w:spacing w:val="6"/>
                <w:kern w:val="0"/>
                <w:sz w:val="24"/>
                <w:szCs w:val="28"/>
              </w:rPr>
            </w:pPr>
            <w:r>
              <w:rPr>
                <w:rFonts w:eastAsia="仿宋"/>
                <w:bCs/>
                <w:spacing w:val="6"/>
                <w:kern w:val="0"/>
                <w:sz w:val="24"/>
                <w:szCs w:val="28"/>
              </w:rPr>
              <w:t>“</w:t>
            </w:r>
            <w:r>
              <w:rPr>
                <w:rFonts w:eastAsia="仿宋"/>
                <w:bCs/>
                <w:spacing w:val="6"/>
                <w:kern w:val="0"/>
                <w:sz w:val="24"/>
                <w:szCs w:val="28"/>
              </w:rPr>
              <w:t>百村示范、千村振兴</w:t>
            </w:r>
            <w:r>
              <w:rPr>
                <w:rFonts w:eastAsia="仿宋"/>
                <w:bCs/>
                <w:spacing w:val="6"/>
                <w:kern w:val="0"/>
                <w:sz w:val="24"/>
                <w:szCs w:val="28"/>
              </w:rPr>
              <w:t>”</w:t>
            </w:r>
            <w:r>
              <w:rPr>
                <w:rFonts w:eastAsia="仿宋"/>
                <w:bCs/>
                <w:spacing w:val="6"/>
                <w:kern w:val="0"/>
                <w:sz w:val="24"/>
                <w:szCs w:val="28"/>
              </w:rPr>
              <w:t>工程</w:t>
            </w:r>
          </w:p>
        </w:tc>
      </w:tr>
      <w:tr w:rsidR="00453340" w14:paraId="7D4E69DB" w14:textId="77777777">
        <w:trPr>
          <w:trHeight w:val="771"/>
          <w:jc w:val="center"/>
        </w:trPr>
        <w:tc>
          <w:tcPr>
            <w:tcW w:w="1835" w:type="dxa"/>
            <w:tcBorders>
              <w:tl2br w:val="nil"/>
              <w:tr2bl w:val="nil"/>
            </w:tcBorders>
            <w:shd w:val="clear" w:color="auto" w:fill="FFFFFF"/>
            <w:vAlign w:val="center"/>
          </w:tcPr>
          <w:p w14:paraId="7E4DB313"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14:paraId="05DBD88A" w14:textId="77777777" w:rsidR="00453340"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2023</w:t>
            </w:r>
            <w:r>
              <w:rPr>
                <w:rFonts w:eastAsia="仿宋"/>
                <w:bCs/>
                <w:spacing w:val="6"/>
                <w:kern w:val="0"/>
                <w:sz w:val="24"/>
                <w:szCs w:val="28"/>
              </w:rPr>
              <w:t>年，北京市印发《北京市深入学习运用</w:t>
            </w:r>
            <w:r>
              <w:rPr>
                <w:rFonts w:eastAsia="仿宋"/>
                <w:bCs/>
                <w:spacing w:val="6"/>
                <w:kern w:val="0"/>
                <w:sz w:val="24"/>
                <w:szCs w:val="28"/>
              </w:rPr>
              <w:t>“</w:t>
            </w:r>
            <w:r>
              <w:rPr>
                <w:rFonts w:eastAsia="仿宋"/>
                <w:bCs/>
                <w:spacing w:val="6"/>
                <w:kern w:val="0"/>
                <w:sz w:val="24"/>
                <w:szCs w:val="28"/>
              </w:rPr>
              <w:t>千万工程</w:t>
            </w:r>
            <w:r>
              <w:rPr>
                <w:rFonts w:eastAsia="仿宋"/>
                <w:bCs/>
                <w:spacing w:val="6"/>
                <w:kern w:val="0"/>
                <w:sz w:val="24"/>
                <w:szCs w:val="28"/>
              </w:rPr>
              <w:t>”</w:t>
            </w:r>
            <w:r>
              <w:rPr>
                <w:rFonts w:eastAsia="仿宋"/>
                <w:bCs/>
                <w:spacing w:val="6"/>
                <w:kern w:val="0"/>
                <w:sz w:val="24"/>
                <w:szCs w:val="28"/>
              </w:rPr>
              <w:t>经验高质量打造首都乡村振兴样板的实施方案》，作为延庆区文旅融合发展的一张名片，井庄镇</w:t>
            </w:r>
            <w:r>
              <w:rPr>
                <w:rFonts w:eastAsia="仿宋"/>
                <w:bCs/>
                <w:spacing w:val="6"/>
                <w:kern w:val="0"/>
                <w:sz w:val="24"/>
                <w:szCs w:val="28"/>
              </w:rPr>
              <w:t>“</w:t>
            </w:r>
            <w:r>
              <w:rPr>
                <w:rFonts w:eastAsia="仿宋"/>
                <w:bCs/>
                <w:spacing w:val="6"/>
                <w:kern w:val="0"/>
                <w:sz w:val="24"/>
                <w:szCs w:val="28"/>
              </w:rPr>
              <w:t>醉美井庄</w:t>
            </w:r>
            <w:r>
              <w:rPr>
                <w:rFonts w:eastAsia="仿宋"/>
                <w:bCs/>
                <w:spacing w:val="6"/>
                <w:kern w:val="0"/>
                <w:sz w:val="24"/>
                <w:szCs w:val="28"/>
              </w:rPr>
              <w:t>”</w:t>
            </w:r>
            <w:r>
              <w:rPr>
                <w:rFonts w:eastAsia="仿宋"/>
                <w:bCs/>
                <w:spacing w:val="6"/>
                <w:kern w:val="0"/>
                <w:sz w:val="24"/>
                <w:szCs w:val="28"/>
              </w:rPr>
              <w:t>乡村振兴示范片区创建工作获市级批准。未来，井庄镇将重点以乡宴柳沟美食组团，</w:t>
            </w:r>
            <w:r>
              <w:rPr>
                <w:rFonts w:eastAsia="仿宋"/>
                <w:bCs/>
                <w:spacing w:val="6"/>
                <w:kern w:val="0"/>
                <w:sz w:val="24"/>
                <w:szCs w:val="28"/>
              </w:rPr>
              <w:t>“</w:t>
            </w:r>
            <w:r>
              <w:rPr>
                <w:rFonts w:eastAsia="仿宋"/>
                <w:bCs/>
                <w:spacing w:val="6"/>
                <w:kern w:val="0"/>
                <w:sz w:val="24"/>
                <w:szCs w:val="28"/>
              </w:rPr>
              <w:t>组团式</w:t>
            </w:r>
            <w:r>
              <w:rPr>
                <w:rFonts w:eastAsia="仿宋"/>
                <w:bCs/>
                <w:spacing w:val="6"/>
                <w:kern w:val="0"/>
                <w:sz w:val="24"/>
                <w:szCs w:val="28"/>
              </w:rPr>
              <w:t>”</w:t>
            </w:r>
            <w:r>
              <w:rPr>
                <w:rFonts w:eastAsia="仿宋"/>
                <w:bCs/>
                <w:spacing w:val="6"/>
                <w:kern w:val="0"/>
                <w:sz w:val="24"/>
                <w:szCs w:val="28"/>
              </w:rPr>
              <w:t>带动南老君堂村、宝林寺村等</w:t>
            </w:r>
            <w:r>
              <w:rPr>
                <w:rFonts w:eastAsia="仿宋"/>
                <w:bCs/>
                <w:spacing w:val="6"/>
                <w:kern w:val="0"/>
                <w:sz w:val="24"/>
                <w:szCs w:val="28"/>
              </w:rPr>
              <w:t>5</w:t>
            </w:r>
            <w:r>
              <w:rPr>
                <w:rFonts w:eastAsia="仿宋"/>
                <w:bCs/>
                <w:spacing w:val="6"/>
                <w:kern w:val="0"/>
                <w:sz w:val="24"/>
                <w:szCs w:val="28"/>
              </w:rPr>
              <w:t>个提升村发展建设。近年来，柳沟村在美食、民宿等旅游产品的基础上，推出了包含豆腐礼盒、特色农产品等四大系列</w:t>
            </w:r>
            <w:r>
              <w:rPr>
                <w:rFonts w:eastAsia="仿宋"/>
                <w:bCs/>
                <w:spacing w:val="6"/>
                <w:kern w:val="0"/>
                <w:sz w:val="24"/>
                <w:szCs w:val="28"/>
              </w:rPr>
              <w:t>30</w:t>
            </w:r>
            <w:r>
              <w:rPr>
                <w:rFonts w:eastAsia="仿宋"/>
                <w:bCs/>
                <w:spacing w:val="6"/>
                <w:kern w:val="0"/>
                <w:sz w:val="24"/>
                <w:szCs w:val="28"/>
              </w:rPr>
              <w:t>余种的</w:t>
            </w:r>
            <w:r>
              <w:rPr>
                <w:rFonts w:eastAsia="仿宋"/>
                <w:bCs/>
                <w:spacing w:val="6"/>
                <w:kern w:val="0"/>
                <w:sz w:val="24"/>
                <w:szCs w:val="28"/>
              </w:rPr>
              <w:t>“</w:t>
            </w:r>
            <w:r>
              <w:rPr>
                <w:rFonts w:eastAsia="仿宋"/>
                <w:bCs/>
                <w:spacing w:val="6"/>
                <w:kern w:val="0"/>
                <w:sz w:val="24"/>
                <w:szCs w:val="28"/>
              </w:rPr>
              <w:t>井庄礼物</w:t>
            </w:r>
            <w:r>
              <w:rPr>
                <w:rFonts w:eastAsia="仿宋"/>
                <w:bCs/>
                <w:spacing w:val="6"/>
                <w:kern w:val="0"/>
                <w:sz w:val="24"/>
                <w:szCs w:val="28"/>
              </w:rPr>
              <w:t>”</w:t>
            </w:r>
            <w:r>
              <w:rPr>
                <w:rFonts w:eastAsia="仿宋"/>
                <w:bCs/>
                <w:spacing w:val="6"/>
                <w:kern w:val="0"/>
                <w:sz w:val="24"/>
                <w:szCs w:val="28"/>
              </w:rPr>
              <w:t>，但目前面临着</w:t>
            </w:r>
            <w:r>
              <w:rPr>
                <w:rFonts w:eastAsia="仿宋"/>
                <w:bCs/>
                <w:spacing w:val="6"/>
                <w:kern w:val="0"/>
                <w:sz w:val="24"/>
                <w:szCs w:val="28"/>
              </w:rPr>
              <w:t>“</w:t>
            </w:r>
            <w:r>
              <w:rPr>
                <w:rFonts w:eastAsia="仿宋"/>
                <w:bCs/>
                <w:spacing w:val="6"/>
                <w:kern w:val="0"/>
                <w:sz w:val="24"/>
                <w:szCs w:val="28"/>
              </w:rPr>
              <w:t>井庄礼物</w:t>
            </w:r>
            <w:r>
              <w:rPr>
                <w:rFonts w:eastAsia="仿宋"/>
                <w:bCs/>
                <w:spacing w:val="6"/>
                <w:kern w:val="0"/>
                <w:sz w:val="24"/>
                <w:szCs w:val="28"/>
              </w:rPr>
              <w:t>”</w:t>
            </w:r>
            <w:r>
              <w:rPr>
                <w:rFonts w:eastAsia="仿宋"/>
                <w:bCs/>
                <w:spacing w:val="6"/>
                <w:kern w:val="0"/>
                <w:sz w:val="24"/>
                <w:szCs w:val="28"/>
              </w:rPr>
              <w:t>形象不独特、市场辨识度低等问题，同时以柳沟火盆锅豆腐宴为主要元素的</w:t>
            </w:r>
            <w:r>
              <w:rPr>
                <w:rFonts w:eastAsia="仿宋"/>
                <w:bCs/>
                <w:spacing w:val="6"/>
                <w:kern w:val="0"/>
                <w:sz w:val="24"/>
                <w:szCs w:val="28"/>
              </w:rPr>
              <w:t>“</w:t>
            </w:r>
            <w:r>
              <w:rPr>
                <w:rFonts w:eastAsia="仿宋"/>
                <w:bCs/>
                <w:spacing w:val="6"/>
                <w:kern w:val="0"/>
                <w:sz w:val="24"/>
                <w:szCs w:val="28"/>
              </w:rPr>
              <w:t>醉美井庄</w:t>
            </w:r>
            <w:r>
              <w:rPr>
                <w:rFonts w:eastAsia="仿宋"/>
                <w:bCs/>
                <w:spacing w:val="6"/>
                <w:kern w:val="0"/>
                <w:sz w:val="24"/>
                <w:szCs w:val="28"/>
              </w:rPr>
              <w:t>”</w:t>
            </w:r>
            <w:r>
              <w:rPr>
                <w:rFonts w:eastAsia="仿宋"/>
                <w:bCs/>
                <w:spacing w:val="6"/>
                <w:kern w:val="0"/>
                <w:sz w:val="24"/>
                <w:szCs w:val="28"/>
              </w:rPr>
              <w:t>全镇旅游</w:t>
            </w:r>
            <w:r>
              <w:rPr>
                <w:rFonts w:eastAsia="仿宋"/>
                <w:bCs/>
                <w:spacing w:val="6"/>
                <w:kern w:val="0"/>
                <w:sz w:val="24"/>
                <w:szCs w:val="28"/>
              </w:rPr>
              <w:t>logo</w:t>
            </w:r>
            <w:r>
              <w:rPr>
                <w:rFonts w:eastAsia="仿宋"/>
                <w:bCs/>
                <w:spacing w:val="6"/>
                <w:kern w:val="0"/>
                <w:sz w:val="24"/>
                <w:szCs w:val="28"/>
              </w:rPr>
              <w:t>系统已有多年历史，急需结合当前市场需求对标识系统进行更新。</w:t>
            </w:r>
          </w:p>
          <w:p w14:paraId="5E0EEAB1" w14:textId="77777777" w:rsidR="00453340"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为解决乡宴柳沟组团产业兴旺发展所面临的问题，现需要高校团队结合村庄情况，对</w:t>
            </w:r>
            <w:r>
              <w:rPr>
                <w:rFonts w:eastAsia="仿宋"/>
                <w:bCs/>
                <w:spacing w:val="6"/>
                <w:kern w:val="0"/>
                <w:sz w:val="24"/>
                <w:szCs w:val="28"/>
              </w:rPr>
              <w:t>“</w:t>
            </w:r>
            <w:r>
              <w:rPr>
                <w:rFonts w:eastAsia="仿宋"/>
                <w:bCs/>
                <w:spacing w:val="6"/>
                <w:kern w:val="0"/>
                <w:sz w:val="24"/>
                <w:szCs w:val="28"/>
              </w:rPr>
              <w:t>醉美井庄</w:t>
            </w:r>
            <w:r>
              <w:rPr>
                <w:rFonts w:eastAsia="仿宋"/>
                <w:bCs/>
                <w:spacing w:val="6"/>
                <w:kern w:val="0"/>
                <w:sz w:val="24"/>
                <w:szCs w:val="28"/>
              </w:rPr>
              <w:t>”logo</w:t>
            </w:r>
            <w:r>
              <w:rPr>
                <w:rFonts w:eastAsia="仿宋"/>
                <w:bCs/>
                <w:spacing w:val="6"/>
                <w:kern w:val="0"/>
                <w:sz w:val="24"/>
                <w:szCs w:val="28"/>
              </w:rPr>
              <w:t>系统进行重新设计，并结合市场、游客需求等，对</w:t>
            </w:r>
            <w:r>
              <w:rPr>
                <w:rFonts w:eastAsia="仿宋"/>
                <w:bCs/>
                <w:spacing w:val="6"/>
                <w:kern w:val="0"/>
                <w:sz w:val="24"/>
                <w:szCs w:val="28"/>
              </w:rPr>
              <w:t>“</w:t>
            </w:r>
            <w:r>
              <w:rPr>
                <w:rFonts w:eastAsia="仿宋"/>
                <w:bCs/>
                <w:spacing w:val="6"/>
                <w:kern w:val="0"/>
                <w:sz w:val="24"/>
                <w:szCs w:val="28"/>
              </w:rPr>
              <w:t>井庄礼物</w:t>
            </w:r>
            <w:r>
              <w:rPr>
                <w:rFonts w:eastAsia="仿宋"/>
                <w:bCs/>
                <w:spacing w:val="6"/>
                <w:kern w:val="0"/>
                <w:sz w:val="24"/>
                <w:szCs w:val="28"/>
              </w:rPr>
              <w:t>”</w:t>
            </w:r>
            <w:r>
              <w:rPr>
                <w:rFonts w:eastAsia="仿宋"/>
                <w:bCs/>
                <w:spacing w:val="6"/>
                <w:kern w:val="0"/>
                <w:sz w:val="24"/>
                <w:szCs w:val="28"/>
              </w:rPr>
              <w:t>进行外包装设计、丰富产品内容种类等。</w:t>
            </w:r>
          </w:p>
        </w:tc>
      </w:tr>
      <w:tr w:rsidR="00453340" w14:paraId="464BFAFC" w14:textId="77777777">
        <w:trPr>
          <w:trHeight w:val="1095"/>
          <w:jc w:val="center"/>
        </w:trPr>
        <w:tc>
          <w:tcPr>
            <w:tcW w:w="1835" w:type="dxa"/>
            <w:tcBorders>
              <w:tl2br w:val="nil"/>
              <w:tr2bl w:val="nil"/>
            </w:tcBorders>
            <w:shd w:val="clear" w:color="auto" w:fill="FFFFFF"/>
            <w:vAlign w:val="center"/>
          </w:tcPr>
          <w:p w14:paraId="443FE36E" w14:textId="77777777" w:rsidR="00453340" w:rsidRDefault="00000000">
            <w:pPr>
              <w:widowControl/>
              <w:adjustRightInd w:val="0"/>
              <w:snapToGrid w:val="0"/>
              <w:spacing w:line="560" w:lineRule="exact"/>
              <w:jc w:val="center"/>
              <w:rPr>
                <w:rFonts w:eastAsia="楷体"/>
                <w:kern w:val="0"/>
                <w:sz w:val="28"/>
                <w:szCs w:val="28"/>
              </w:rPr>
            </w:pPr>
            <w:r>
              <w:rPr>
                <w:rFonts w:eastAsia="楷体"/>
                <w:kern w:val="0"/>
                <w:sz w:val="28"/>
                <w:szCs w:val="28"/>
              </w:rPr>
              <w:t>预期取得的</w:t>
            </w:r>
          </w:p>
          <w:p w14:paraId="6204C9F3"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14:paraId="6CC46B0E" w14:textId="77777777" w:rsidR="00453340"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进一步推动</w:t>
            </w:r>
            <w:r>
              <w:rPr>
                <w:rFonts w:eastAsia="仿宋"/>
                <w:bCs/>
                <w:spacing w:val="6"/>
                <w:kern w:val="0"/>
                <w:sz w:val="24"/>
                <w:szCs w:val="28"/>
              </w:rPr>
              <w:t>“</w:t>
            </w:r>
            <w:r>
              <w:rPr>
                <w:rFonts w:eastAsia="仿宋"/>
                <w:bCs/>
                <w:spacing w:val="6"/>
                <w:kern w:val="0"/>
                <w:sz w:val="24"/>
                <w:szCs w:val="28"/>
              </w:rPr>
              <w:t>井庄礼物</w:t>
            </w:r>
            <w:r>
              <w:rPr>
                <w:rFonts w:eastAsia="仿宋"/>
                <w:bCs/>
                <w:spacing w:val="6"/>
                <w:kern w:val="0"/>
                <w:sz w:val="24"/>
                <w:szCs w:val="28"/>
              </w:rPr>
              <w:t>”</w:t>
            </w:r>
            <w:r>
              <w:rPr>
                <w:rFonts w:eastAsia="仿宋"/>
                <w:bCs/>
                <w:spacing w:val="6"/>
                <w:kern w:val="0"/>
                <w:sz w:val="24"/>
                <w:szCs w:val="28"/>
              </w:rPr>
              <w:t>升级，提升井庄礼物整体质量及文化内涵，扩大</w:t>
            </w:r>
            <w:r>
              <w:rPr>
                <w:rFonts w:eastAsia="仿宋"/>
                <w:bCs/>
                <w:spacing w:val="6"/>
                <w:kern w:val="0"/>
                <w:sz w:val="24"/>
                <w:szCs w:val="28"/>
              </w:rPr>
              <w:t>“</w:t>
            </w:r>
            <w:r>
              <w:rPr>
                <w:rFonts w:eastAsia="仿宋"/>
                <w:bCs/>
                <w:spacing w:val="6"/>
                <w:kern w:val="0"/>
                <w:sz w:val="24"/>
                <w:szCs w:val="28"/>
              </w:rPr>
              <w:t>井庄礼物</w:t>
            </w:r>
            <w:r>
              <w:rPr>
                <w:rFonts w:eastAsia="仿宋"/>
                <w:bCs/>
                <w:spacing w:val="6"/>
                <w:kern w:val="0"/>
                <w:sz w:val="24"/>
                <w:szCs w:val="28"/>
              </w:rPr>
              <w:t>”</w:t>
            </w:r>
            <w:r>
              <w:rPr>
                <w:rFonts w:eastAsia="仿宋"/>
                <w:bCs/>
                <w:spacing w:val="6"/>
                <w:kern w:val="0"/>
                <w:sz w:val="24"/>
                <w:szCs w:val="28"/>
              </w:rPr>
              <w:t>品牌影响力，弥补乡宴柳沟美食组团产业发展当前</w:t>
            </w:r>
            <w:r>
              <w:rPr>
                <w:rFonts w:eastAsia="仿宋"/>
                <w:bCs/>
                <w:spacing w:val="6"/>
                <w:kern w:val="0"/>
                <w:sz w:val="24"/>
                <w:szCs w:val="28"/>
              </w:rPr>
              <w:t>“</w:t>
            </w:r>
            <w:r>
              <w:rPr>
                <w:rFonts w:eastAsia="仿宋"/>
                <w:bCs/>
                <w:spacing w:val="6"/>
                <w:kern w:val="0"/>
                <w:sz w:val="24"/>
                <w:szCs w:val="28"/>
              </w:rPr>
              <w:t>购</w:t>
            </w:r>
            <w:r>
              <w:rPr>
                <w:rFonts w:eastAsia="仿宋"/>
                <w:bCs/>
                <w:spacing w:val="6"/>
                <w:kern w:val="0"/>
                <w:sz w:val="24"/>
                <w:szCs w:val="28"/>
              </w:rPr>
              <w:t>”</w:t>
            </w:r>
            <w:r>
              <w:rPr>
                <w:rFonts w:eastAsia="仿宋"/>
                <w:bCs/>
                <w:spacing w:val="6"/>
                <w:kern w:val="0"/>
                <w:sz w:val="24"/>
                <w:szCs w:val="28"/>
              </w:rPr>
              <w:t>这一文旅要素短板，提高乡宴柳沟美食组团旅游综合效益，促进产业持续兴旺。</w:t>
            </w:r>
          </w:p>
        </w:tc>
      </w:tr>
      <w:tr w:rsidR="00453340" w14:paraId="11A29664" w14:textId="77777777">
        <w:trPr>
          <w:trHeight w:val="1236"/>
          <w:jc w:val="center"/>
        </w:trPr>
        <w:tc>
          <w:tcPr>
            <w:tcW w:w="1835" w:type="dxa"/>
            <w:tcBorders>
              <w:right w:val="single" w:sz="4" w:space="0" w:color="auto"/>
              <w:tl2br w:val="nil"/>
              <w:tr2bl w:val="nil"/>
            </w:tcBorders>
            <w:shd w:val="clear" w:color="auto" w:fill="FFFFFF"/>
            <w:vAlign w:val="center"/>
          </w:tcPr>
          <w:p w14:paraId="6BE87BF9"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50E8E4E9" w14:textId="77777777" w:rsidR="00453340"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作品以设计方案的形式呈现，主要包括以下方面：井庄镇</w:t>
            </w:r>
            <w:r>
              <w:rPr>
                <w:rFonts w:eastAsia="仿宋"/>
                <w:bCs/>
                <w:spacing w:val="6"/>
                <w:kern w:val="0"/>
                <w:sz w:val="24"/>
                <w:szCs w:val="28"/>
              </w:rPr>
              <w:t>“</w:t>
            </w:r>
            <w:r>
              <w:rPr>
                <w:rFonts w:eastAsia="仿宋"/>
                <w:bCs/>
                <w:spacing w:val="6"/>
                <w:kern w:val="0"/>
                <w:sz w:val="24"/>
                <w:szCs w:val="28"/>
              </w:rPr>
              <w:t>醉美井庄</w:t>
            </w:r>
            <w:r>
              <w:rPr>
                <w:rFonts w:eastAsia="仿宋"/>
                <w:bCs/>
                <w:spacing w:val="6"/>
                <w:kern w:val="0"/>
                <w:sz w:val="24"/>
                <w:szCs w:val="28"/>
              </w:rPr>
              <w:t>”</w:t>
            </w:r>
            <w:r>
              <w:rPr>
                <w:rFonts w:eastAsia="仿宋"/>
                <w:bCs/>
                <w:spacing w:val="6"/>
                <w:kern w:val="0"/>
                <w:sz w:val="24"/>
                <w:szCs w:val="28"/>
              </w:rPr>
              <w:t>新</w:t>
            </w:r>
            <w:r>
              <w:rPr>
                <w:rFonts w:eastAsia="仿宋"/>
                <w:bCs/>
                <w:spacing w:val="6"/>
                <w:kern w:val="0"/>
                <w:sz w:val="24"/>
                <w:szCs w:val="28"/>
              </w:rPr>
              <w:t>logo</w:t>
            </w:r>
            <w:r>
              <w:rPr>
                <w:rFonts w:eastAsia="仿宋"/>
                <w:bCs/>
                <w:spacing w:val="6"/>
                <w:kern w:val="0"/>
                <w:sz w:val="24"/>
                <w:szCs w:val="28"/>
              </w:rPr>
              <w:t>，</w:t>
            </w:r>
            <w:r>
              <w:rPr>
                <w:rFonts w:eastAsia="仿宋"/>
                <w:bCs/>
                <w:spacing w:val="6"/>
                <w:kern w:val="0"/>
                <w:sz w:val="24"/>
                <w:szCs w:val="28"/>
              </w:rPr>
              <w:t>“</w:t>
            </w:r>
            <w:r>
              <w:rPr>
                <w:rFonts w:eastAsia="仿宋"/>
                <w:bCs/>
                <w:spacing w:val="6"/>
                <w:kern w:val="0"/>
                <w:sz w:val="24"/>
                <w:szCs w:val="28"/>
              </w:rPr>
              <w:t>井庄礼物</w:t>
            </w:r>
            <w:r>
              <w:rPr>
                <w:rFonts w:eastAsia="仿宋"/>
                <w:bCs/>
                <w:spacing w:val="6"/>
                <w:kern w:val="0"/>
                <w:sz w:val="24"/>
                <w:szCs w:val="28"/>
              </w:rPr>
              <w:t>”</w:t>
            </w:r>
            <w:r>
              <w:rPr>
                <w:rFonts w:eastAsia="仿宋"/>
                <w:bCs/>
                <w:spacing w:val="6"/>
                <w:kern w:val="0"/>
                <w:sz w:val="24"/>
                <w:szCs w:val="28"/>
              </w:rPr>
              <w:t>外包装设计、新内容、新品类等。</w:t>
            </w:r>
          </w:p>
        </w:tc>
      </w:tr>
    </w:tbl>
    <w:p w14:paraId="25702257" w14:textId="77777777" w:rsidR="00453340" w:rsidRDefault="00453340">
      <w:pPr>
        <w:widowControl/>
        <w:tabs>
          <w:tab w:val="left" w:pos="8640"/>
        </w:tabs>
        <w:adjustRightInd w:val="0"/>
        <w:snapToGrid w:val="0"/>
        <w:spacing w:line="440" w:lineRule="exact"/>
        <w:jc w:val="left"/>
        <w:rPr>
          <w:rFonts w:eastAsia="方正黑体简体"/>
          <w:bCs/>
          <w:spacing w:val="6"/>
          <w:kern w:val="0"/>
          <w:sz w:val="32"/>
          <w:szCs w:val="32"/>
          <w:lang w:val="en-GB"/>
        </w:rPr>
      </w:pPr>
    </w:p>
    <w:p w14:paraId="59E23D4B" w14:textId="77777777" w:rsidR="00453340" w:rsidRDefault="00453340">
      <w:pPr>
        <w:widowControl/>
        <w:tabs>
          <w:tab w:val="left" w:pos="8640"/>
        </w:tabs>
        <w:adjustRightInd w:val="0"/>
        <w:snapToGrid w:val="0"/>
        <w:spacing w:line="560" w:lineRule="exact"/>
        <w:jc w:val="left"/>
        <w:rPr>
          <w:rFonts w:eastAsia="黑体"/>
          <w:bCs/>
          <w:spacing w:val="6"/>
          <w:kern w:val="0"/>
          <w:sz w:val="32"/>
          <w:szCs w:val="32"/>
          <w:lang w:val="en-GB"/>
        </w:rPr>
      </w:pPr>
    </w:p>
    <w:p w14:paraId="57565058" w14:textId="77777777" w:rsidR="00453340" w:rsidRDefault="00453340">
      <w:pPr>
        <w:widowControl/>
        <w:tabs>
          <w:tab w:val="left" w:pos="8640"/>
        </w:tabs>
        <w:adjustRightInd w:val="0"/>
        <w:snapToGrid w:val="0"/>
        <w:spacing w:line="560" w:lineRule="exact"/>
        <w:jc w:val="left"/>
        <w:rPr>
          <w:rFonts w:eastAsia="黑体"/>
          <w:bCs/>
          <w:spacing w:val="6"/>
          <w:kern w:val="0"/>
          <w:sz w:val="32"/>
          <w:szCs w:val="32"/>
          <w:lang w:val="en-GB"/>
        </w:rPr>
      </w:pPr>
    </w:p>
    <w:p w14:paraId="2555219A" w14:textId="77777777" w:rsidR="00453340" w:rsidRDefault="00453340">
      <w:pPr>
        <w:widowControl/>
        <w:tabs>
          <w:tab w:val="left" w:pos="8640"/>
        </w:tabs>
        <w:adjustRightInd w:val="0"/>
        <w:snapToGrid w:val="0"/>
        <w:spacing w:line="560" w:lineRule="exact"/>
        <w:jc w:val="left"/>
        <w:rPr>
          <w:rFonts w:eastAsia="黑体"/>
          <w:bCs/>
          <w:spacing w:val="6"/>
          <w:kern w:val="0"/>
          <w:sz w:val="32"/>
          <w:szCs w:val="32"/>
          <w:lang w:val="en-GB"/>
        </w:rPr>
      </w:pPr>
    </w:p>
    <w:p w14:paraId="4DF6DE6C" w14:textId="77777777" w:rsidR="00453340" w:rsidRDefault="00453340">
      <w:pPr>
        <w:widowControl/>
        <w:tabs>
          <w:tab w:val="left" w:pos="8640"/>
        </w:tabs>
        <w:adjustRightInd w:val="0"/>
        <w:snapToGrid w:val="0"/>
        <w:spacing w:line="560" w:lineRule="exact"/>
        <w:jc w:val="left"/>
        <w:rPr>
          <w:rFonts w:eastAsia="黑体"/>
          <w:bCs/>
          <w:spacing w:val="6"/>
          <w:kern w:val="0"/>
          <w:sz w:val="32"/>
          <w:szCs w:val="32"/>
          <w:lang w:val="en-GB"/>
        </w:rPr>
      </w:pPr>
    </w:p>
    <w:p w14:paraId="12BFA809" w14:textId="77777777" w:rsidR="00453340" w:rsidRDefault="00453340">
      <w:pPr>
        <w:widowControl/>
        <w:tabs>
          <w:tab w:val="left" w:pos="8640"/>
        </w:tabs>
        <w:adjustRightInd w:val="0"/>
        <w:snapToGrid w:val="0"/>
        <w:spacing w:line="560" w:lineRule="exact"/>
        <w:jc w:val="left"/>
        <w:rPr>
          <w:rFonts w:eastAsia="黑体"/>
          <w:bCs/>
          <w:spacing w:val="6"/>
          <w:kern w:val="0"/>
          <w:sz w:val="32"/>
          <w:szCs w:val="32"/>
          <w:lang w:val="en-GB"/>
        </w:rPr>
      </w:pPr>
    </w:p>
    <w:p w14:paraId="5D9E09BB" w14:textId="77777777" w:rsidR="00453340" w:rsidRDefault="00453340">
      <w:pPr>
        <w:widowControl/>
        <w:tabs>
          <w:tab w:val="left" w:pos="8640"/>
        </w:tabs>
        <w:adjustRightInd w:val="0"/>
        <w:snapToGrid w:val="0"/>
        <w:spacing w:line="560" w:lineRule="exact"/>
        <w:jc w:val="left"/>
        <w:rPr>
          <w:rFonts w:eastAsia="黑体"/>
          <w:bCs/>
          <w:spacing w:val="6"/>
          <w:kern w:val="0"/>
          <w:sz w:val="32"/>
          <w:szCs w:val="32"/>
          <w:lang w:val="en-GB"/>
        </w:rPr>
      </w:pPr>
    </w:p>
    <w:p w14:paraId="12E82813" w14:textId="77777777" w:rsidR="00453340"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lastRenderedPageBreak/>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453340" w14:paraId="39C06C77" w14:textId="77777777">
        <w:trPr>
          <w:trHeight w:val="2979"/>
          <w:jc w:val="center"/>
        </w:trPr>
        <w:tc>
          <w:tcPr>
            <w:tcW w:w="1815" w:type="dxa"/>
            <w:tcBorders>
              <w:tl2br w:val="nil"/>
              <w:tr2bl w:val="nil"/>
            </w:tcBorders>
            <w:shd w:val="clear" w:color="auto" w:fill="FFFFFF"/>
            <w:vAlign w:val="center"/>
          </w:tcPr>
          <w:p w14:paraId="6F560BE9"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14:paraId="5313CD86" w14:textId="77777777" w:rsidR="00453340" w:rsidRDefault="00000000">
            <w:pPr>
              <w:widowControl/>
              <w:adjustRightInd w:val="0"/>
              <w:snapToGrid w:val="0"/>
              <w:spacing w:line="400" w:lineRule="exact"/>
              <w:ind w:firstLineChars="200" w:firstLine="504"/>
              <w:rPr>
                <w:rFonts w:eastAsia="仿宋"/>
                <w:bCs/>
                <w:spacing w:val="6"/>
                <w:kern w:val="0"/>
                <w:sz w:val="24"/>
                <w:szCs w:val="28"/>
                <w:lang w:val="en-GB"/>
              </w:rPr>
            </w:pPr>
            <w:r>
              <w:rPr>
                <w:rFonts w:eastAsia="仿宋"/>
                <w:bCs/>
                <w:spacing w:val="6"/>
                <w:kern w:val="0"/>
                <w:sz w:val="24"/>
                <w:szCs w:val="28"/>
                <w:lang w:val="en-GB"/>
              </w:rPr>
              <w:t>柳沟</w:t>
            </w:r>
            <w:r>
              <w:rPr>
                <w:rFonts w:eastAsia="仿宋"/>
                <w:bCs/>
                <w:spacing w:val="6"/>
                <w:kern w:val="0"/>
                <w:sz w:val="24"/>
                <w:szCs w:val="28"/>
              </w:rPr>
              <w:t>村委会可以为参赛队伍提供</w:t>
            </w:r>
            <w:r>
              <w:rPr>
                <w:rFonts w:eastAsia="仿宋"/>
                <w:bCs/>
                <w:spacing w:val="6"/>
                <w:kern w:val="0"/>
                <w:sz w:val="24"/>
                <w:szCs w:val="28"/>
                <w:lang w:val="en-GB"/>
              </w:rPr>
              <w:t>参观应用场景、</w:t>
            </w:r>
            <w:r>
              <w:rPr>
                <w:rFonts w:eastAsia="仿宋"/>
                <w:bCs/>
                <w:spacing w:val="6"/>
                <w:kern w:val="0"/>
                <w:sz w:val="24"/>
                <w:szCs w:val="28"/>
              </w:rPr>
              <w:t>实践调研机会</w:t>
            </w:r>
            <w:r>
              <w:rPr>
                <w:rFonts w:eastAsia="仿宋"/>
                <w:bCs/>
                <w:spacing w:val="6"/>
                <w:kern w:val="0"/>
                <w:sz w:val="24"/>
                <w:szCs w:val="28"/>
                <w:lang w:val="en-GB"/>
              </w:rPr>
              <w:t>，</w:t>
            </w:r>
            <w:r>
              <w:rPr>
                <w:rFonts w:eastAsia="仿宋"/>
                <w:bCs/>
                <w:spacing w:val="6"/>
                <w:kern w:val="0"/>
                <w:sz w:val="24"/>
                <w:szCs w:val="28"/>
              </w:rPr>
              <w:t>提供可供参考的</w:t>
            </w:r>
            <w:r>
              <w:rPr>
                <w:rFonts w:eastAsia="仿宋"/>
                <w:bCs/>
                <w:spacing w:val="6"/>
                <w:kern w:val="0"/>
                <w:sz w:val="24"/>
                <w:szCs w:val="28"/>
                <w:lang w:val="en-GB"/>
              </w:rPr>
              <w:t>以往</w:t>
            </w:r>
            <w:r>
              <w:rPr>
                <w:rFonts w:eastAsia="仿宋"/>
                <w:bCs/>
                <w:spacing w:val="6"/>
                <w:kern w:val="0"/>
                <w:sz w:val="24"/>
                <w:szCs w:val="28"/>
              </w:rPr>
              <w:t>相关研究资料</w:t>
            </w:r>
            <w:r>
              <w:rPr>
                <w:rFonts w:eastAsia="仿宋"/>
                <w:bCs/>
                <w:spacing w:val="6"/>
                <w:kern w:val="0"/>
                <w:sz w:val="24"/>
                <w:szCs w:val="28"/>
                <w:lang w:val="en-GB"/>
              </w:rPr>
              <w:t>材料等，并配备</w:t>
            </w:r>
            <w:r>
              <w:rPr>
                <w:rFonts w:eastAsia="仿宋"/>
                <w:bCs/>
                <w:spacing w:val="6"/>
                <w:kern w:val="0"/>
                <w:sz w:val="24"/>
                <w:szCs w:val="28"/>
              </w:rPr>
              <w:t>专门</w:t>
            </w:r>
            <w:r>
              <w:rPr>
                <w:rFonts w:eastAsia="仿宋"/>
                <w:bCs/>
                <w:spacing w:val="6"/>
                <w:kern w:val="0"/>
                <w:sz w:val="24"/>
                <w:szCs w:val="28"/>
                <w:lang w:val="en-GB"/>
              </w:rPr>
              <w:t>指导人员，根据优秀成果</w:t>
            </w:r>
            <w:r>
              <w:rPr>
                <w:rFonts w:eastAsia="仿宋"/>
                <w:bCs/>
                <w:spacing w:val="6"/>
                <w:kern w:val="0"/>
                <w:sz w:val="24"/>
                <w:szCs w:val="28"/>
              </w:rPr>
              <w:t>推动产教融合</w:t>
            </w:r>
            <w:r>
              <w:rPr>
                <w:rFonts w:eastAsia="仿宋"/>
                <w:bCs/>
                <w:spacing w:val="6"/>
                <w:kern w:val="0"/>
                <w:sz w:val="24"/>
                <w:szCs w:val="28"/>
                <w:lang w:val="en-GB"/>
              </w:rPr>
              <w:t>等。将设计方纳入村级联席会，对项目推进过程中出现的问题由镇级主要领导协调解决。</w:t>
            </w:r>
          </w:p>
        </w:tc>
      </w:tr>
      <w:tr w:rsidR="00453340" w14:paraId="10A6DBC9" w14:textId="77777777">
        <w:trPr>
          <w:trHeight w:val="1699"/>
          <w:jc w:val="center"/>
        </w:trPr>
        <w:tc>
          <w:tcPr>
            <w:tcW w:w="1815" w:type="dxa"/>
            <w:tcBorders>
              <w:tl2br w:val="nil"/>
              <w:tr2bl w:val="nil"/>
            </w:tcBorders>
            <w:shd w:val="clear" w:color="auto" w:fill="FFFFFF"/>
            <w:vAlign w:val="center"/>
          </w:tcPr>
          <w:p w14:paraId="260DE274"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14:paraId="7DB55214" w14:textId="77777777" w:rsidR="00453340"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lang w:val="en-GB"/>
              </w:rPr>
              <w:t>在获得</w:t>
            </w:r>
            <w:r>
              <w:rPr>
                <w:rFonts w:eastAsia="仿宋"/>
                <w:bCs/>
                <w:spacing w:val="6"/>
                <w:kern w:val="0"/>
                <w:sz w:val="24"/>
                <w:szCs w:val="28"/>
              </w:rPr>
              <w:t>金奖</w:t>
            </w:r>
            <w:r>
              <w:rPr>
                <w:rFonts w:eastAsia="仿宋"/>
                <w:bCs/>
                <w:spacing w:val="6"/>
                <w:kern w:val="0"/>
                <w:sz w:val="24"/>
                <w:szCs w:val="28"/>
                <w:lang w:val="en-GB"/>
              </w:rPr>
              <w:t>的团队中选择一个作为</w:t>
            </w:r>
            <w:r>
              <w:rPr>
                <w:rFonts w:eastAsia="仿宋"/>
                <w:bCs/>
                <w:spacing w:val="6"/>
                <w:kern w:val="0"/>
                <w:sz w:val="24"/>
                <w:szCs w:val="28"/>
                <w:lang w:val="en-GB"/>
              </w:rPr>
              <w:t>“</w:t>
            </w:r>
            <w:r>
              <w:rPr>
                <w:rFonts w:eastAsia="仿宋"/>
                <w:bCs/>
                <w:spacing w:val="6"/>
                <w:kern w:val="0"/>
                <w:sz w:val="24"/>
                <w:szCs w:val="28"/>
                <w:lang w:val="en-GB"/>
              </w:rPr>
              <w:t>擂主</w:t>
            </w:r>
            <w:r>
              <w:rPr>
                <w:rFonts w:eastAsia="仿宋"/>
                <w:bCs/>
                <w:spacing w:val="6"/>
                <w:kern w:val="0"/>
                <w:sz w:val="24"/>
                <w:szCs w:val="28"/>
                <w:lang w:val="en-GB"/>
              </w:rPr>
              <w:t>”</w:t>
            </w:r>
            <w:r>
              <w:rPr>
                <w:rFonts w:eastAsia="仿宋"/>
                <w:bCs/>
                <w:spacing w:val="6"/>
                <w:kern w:val="0"/>
                <w:sz w:val="24"/>
                <w:szCs w:val="28"/>
                <w:lang w:val="en-GB"/>
              </w:rPr>
              <w:t>团队</w:t>
            </w:r>
            <w:r>
              <w:rPr>
                <w:rFonts w:eastAsia="仿宋"/>
                <w:bCs/>
                <w:spacing w:val="6"/>
                <w:kern w:val="0"/>
                <w:sz w:val="24"/>
                <w:szCs w:val="28"/>
              </w:rPr>
              <w:t>，进行后期创业实践。</w:t>
            </w:r>
          </w:p>
          <w:p w14:paraId="301AD695" w14:textId="77777777" w:rsidR="00453340" w:rsidRDefault="00000000">
            <w:pPr>
              <w:widowControl/>
              <w:adjustRightInd w:val="0"/>
              <w:snapToGrid w:val="0"/>
              <w:spacing w:line="400" w:lineRule="exact"/>
              <w:ind w:firstLineChars="200" w:firstLine="504"/>
              <w:rPr>
                <w:rFonts w:eastAsia="方正仿宋简体"/>
                <w:bCs/>
                <w:spacing w:val="6"/>
                <w:kern w:val="0"/>
                <w:sz w:val="24"/>
                <w:szCs w:val="28"/>
              </w:rPr>
            </w:pPr>
            <w:r>
              <w:rPr>
                <w:rFonts w:eastAsia="仿宋"/>
                <w:bCs/>
                <w:spacing w:val="6"/>
                <w:kern w:val="0"/>
                <w:sz w:val="24"/>
                <w:szCs w:val="28"/>
              </w:rPr>
              <w:t>同时，可为获奖者提供实习实践机会、就业岗位，并推动方案落地。</w:t>
            </w:r>
          </w:p>
        </w:tc>
      </w:tr>
    </w:tbl>
    <w:p w14:paraId="6C4A76B3" w14:textId="77777777" w:rsidR="00453340" w:rsidRDefault="00000000">
      <w:pPr>
        <w:widowControl/>
        <w:jc w:val="left"/>
        <w:rPr>
          <w:rFonts w:eastAsia="Times New Roman"/>
          <w:kern w:val="0"/>
          <w:sz w:val="24"/>
          <w:lang w:val="en-GB"/>
        </w:rPr>
      </w:pPr>
      <w:r>
        <w:rPr>
          <w:rFonts w:eastAsia="Times New Roman"/>
          <w:kern w:val="0"/>
          <w:sz w:val="24"/>
          <w:lang w:val="en-GB"/>
        </w:rPr>
        <w:br w:type="page"/>
      </w:r>
    </w:p>
    <w:p w14:paraId="7FB89235" w14:textId="77777777" w:rsidR="00453340" w:rsidRDefault="00000000">
      <w:pPr>
        <w:widowControl/>
        <w:adjustRightInd w:val="0"/>
        <w:snapToGrid w:val="0"/>
        <w:spacing w:line="600" w:lineRule="exact"/>
        <w:jc w:val="center"/>
        <w:rPr>
          <w:rFonts w:eastAsia="方正小标宋简体"/>
          <w:kern w:val="0"/>
          <w:sz w:val="44"/>
          <w:szCs w:val="32"/>
        </w:rPr>
      </w:pPr>
      <w:r>
        <w:rPr>
          <w:rFonts w:eastAsia="方正小标宋简体"/>
          <w:kern w:val="0"/>
          <w:sz w:val="44"/>
          <w:szCs w:val="32"/>
          <w:lang w:val="en-GB"/>
        </w:rPr>
        <w:lastRenderedPageBreak/>
        <w:t>“</w:t>
      </w:r>
      <w:r>
        <w:rPr>
          <w:rFonts w:eastAsia="方正小标宋简体"/>
          <w:kern w:val="0"/>
          <w:sz w:val="44"/>
          <w:szCs w:val="32"/>
          <w:lang w:val="en-GB"/>
        </w:rPr>
        <w:t>青绘京彩</w:t>
      </w:r>
      <w:r>
        <w:rPr>
          <w:rFonts w:eastAsia="方正小标宋简体"/>
          <w:kern w:val="0"/>
          <w:sz w:val="44"/>
          <w:szCs w:val="32"/>
          <w:lang w:val="en-GB"/>
        </w:rPr>
        <w:t>”</w:t>
      </w:r>
      <w:r>
        <w:rPr>
          <w:rFonts w:eastAsia="方正小标宋简体"/>
          <w:kern w:val="0"/>
          <w:sz w:val="44"/>
          <w:szCs w:val="32"/>
          <w:lang w:val="en-GB"/>
        </w:rPr>
        <w:t>文旅创意专项赛需求榜单</w:t>
      </w:r>
      <w:r>
        <w:rPr>
          <w:rFonts w:eastAsia="方正小标宋简体"/>
          <w:kern w:val="0"/>
          <w:sz w:val="44"/>
          <w:szCs w:val="32"/>
        </w:rPr>
        <w:t>-11</w:t>
      </w:r>
    </w:p>
    <w:p w14:paraId="66CDEBB8" w14:textId="77777777" w:rsidR="00453340" w:rsidRDefault="00453340">
      <w:pPr>
        <w:widowControl/>
        <w:tabs>
          <w:tab w:val="left" w:pos="8640"/>
        </w:tabs>
        <w:adjustRightInd w:val="0"/>
        <w:snapToGrid w:val="0"/>
        <w:jc w:val="left"/>
        <w:rPr>
          <w:rFonts w:eastAsia="方正黑体简体"/>
          <w:bCs/>
          <w:spacing w:val="6"/>
          <w:kern w:val="0"/>
          <w:szCs w:val="21"/>
          <w:lang w:val="en-GB"/>
        </w:rPr>
      </w:pPr>
    </w:p>
    <w:p w14:paraId="04D8E46A" w14:textId="77777777" w:rsidR="00453340" w:rsidRDefault="00000000">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448"/>
        <w:gridCol w:w="1701"/>
        <w:gridCol w:w="2783"/>
      </w:tblGrid>
      <w:tr w:rsidR="00453340" w14:paraId="232650EF" w14:textId="77777777">
        <w:trPr>
          <w:trHeight w:val="582"/>
          <w:jc w:val="center"/>
        </w:trPr>
        <w:tc>
          <w:tcPr>
            <w:tcW w:w="1668" w:type="dxa"/>
            <w:vAlign w:val="center"/>
          </w:tcPr>
          <w:p w14:paraId="0FBF5F92" w14:textId="77777777" w:rsidR="00453340"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14:paraId="3BC22C32" w14:textId="77777777" w:rsidR="00453340" w:rsidRDefault="00000000">
            <w:pPr>
              <w:widowControl/>
              <w:spacing w:line="400" w:lineRule="exact"/>
              <w:jc w:val="center"/>
              <w:textAlignment w:val="center"/>
              <w:rPr>
                <w:rFonts w:eastAsia="仿宋"/>
                <w:color w:val="000000"/>
                <w:kern w:val="0"/>
                <w:sz w:val="24"/>
                <w:lang w:val="en-GB"/>
              </w:rPr>
            </w:pPr>
            <w:r>
              <w:rPr>
                <w:rFonts w:eastAsia="仿宋"/>
                <w:color w:val="000000"/>
                <w:kern w:val="0"/>
                <w:sz w:val="24"/>
                <w:lang w:val="en-GB"/>
              </w:rPr>
              <w:t>北京市延庆区永宁镇人民政府</w:t>
            </w:r>
          </w:p>
        </w:tc>
      </w:tr>
      <w:tr w:rsidR="00453340" w14:paraId="3927CF4F" w14:textId="77777777">
        <w:trPr>
          <w:trHeight w:val="582"/>
          <w:jc w:val="center"/>
        </w:trPr>
        <w:tc>
          <w:tcPr>
            <w:tcW w:w="1668" w:type="dxa"/>
            <w:vAlign w:val="center"/>
          </w:tcPr>
          <w:p w14:paraId="0FFBA157" w14:textId="77777777" w:rsidR="00453340" w:rsidRDefault="00000000">
            <w:pPr>
              <w:widowControl/>
              <w:jc w:val="center"/>
              <w:textAlignment w:val="center"/>
              <w:rPr>
                <w:rFonts w:eastAsia="楷体"/>
                <w:color w:val="000000"/>
                <w:kern w:val="0"/>
                <w:sz w:val="24"/>
              </w:rPr>
            </w:pPr>
            <w:r>
              <w:rPr>
                <w:rFonts w:eastAsia="楷体"/>
                <w:color w:val="000000"/>
                <w:kern w:val="0"/>
                <w:sz w:val="24"/>
              </w:rPr>
              <w:t>单位类型</w:t>
            </w:r>
          </w:p>
        </w:tc>
        <w:tc>
          <w:tcPr>
            <w:tcW w:w="6932" w:type="dxa"/>
            <w:gridSpan w:val="3"/>
            <w:vAlign w:val="center"/>
          </w:tcPr>
          <w:p w14:paraId="43694924" w14:textId="77777777" w:rsidR="00453340" w:rsidRDefault="00000000">
            <w:pPr>
              <w:widowControl/>
              <w:spacing w:line="400" w:lineRule="exact"/>
              <w:jc w:val="center"/>
              <w:textAlignment w:val="center"/>
              <w:rPr>
                <w:rFonts w:eastAsia="仿宋"/>
                <w:color w:val="000000"/>
                <w:kern w:val="0"/>
                <w:sz w:val="24"/>
              </w:rPr>
            </w:pPr>
            <w:r>
              <w:rPr>
                <w:rFonts w:eastAsia="仿宋"/>
                <w:color w:val="000000"/>
                <w:kern w:val="0"/>
                <w:sz w:val="24"/>
              </w:rPr>
              <w:t>街道乡镇</w:t>
            </w:r>
          </w:p>
        </w:tc>
      </w:tr>
      <w:tr w:rsidR="00453340" w14:paraId="79044602" w14:textId="77777777">
        <w:trPr>
          <w:trHeight w:val="800"/>
          <w:jc w:val="center"/>
        </w:trPr>
        <w:tc>
          <w:tcPr>
            <w:tcW w:w="1668" w:type="dxa"/>
            <w:vAlign w:val="center"/>
          </w:tcPr>
          <w:p w14:paraId="4748CC63" w14:textId="77777777" w:rsidR="00453340"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14:paraId="4ED5BEC4" w14:textId="77777777" w:rsidR="00453340" w:rsidRDefault="00000000">
            <w:pPr>
              <w:widowControl/>
              <w:adjustRightInd w:val="0"/>
              <w:spacing w:line="400" w:lineRule="exact"/>
              <w:jc w:val="center"/>
              <w:rPr>
                <w:rFonts w:eastAsia="仿宋"/>
                <w:kern w:val="0"/>
                <w:sz w:val="24"/>
              </w:rPr>
            </w:pPr>
            <w:r>
              <w:rPr>
                <w:rFonts w:eastAsia="仿宋"/>
                <w:kern w:val="0"/>
                <w:sz w:val="24"/>
                <w:lang w:val="en-GB"/>
              </w:rPr>
              <w:t>北京市延庆区永宁镇永宁大街</w:t>
            </w:r>
            <w:r>
              <w:rPr>
                <w:rFonts w:eastAsia="仿宋"/>
                <w:kern w:val="0"/>
                <w:sz w:val="24"/>
              </w:rPr>
              <w:t>39</w:t>
            </w:r>
            <w:r>
              <w:rPr>
                <w:rFonts w:eastAsia="仿宋"/>
                <w:kern w:val="0"/>
                <w:sz w:val="24"/>
              </w:rPr>
              <w:t>号</w:t>
            </w:r>
          </w:p>
        </w:tc>
      </w:tr>
      <w:tr w:rsidR="00453340" w14:paraId="3257C60E" w14:textId="77777777">
        <w:trPr>
          <w:trHeight w:val="90"/>
          <w:jc w:val="center"/>
        </w:trPr>
        <w:tc>
          <w:tcPr>
            <w:tcW w:w="1668" w:type="dxa"/>
            <w:vAlign w:val="center"/>
          </w:tcPr>
          <w:p w14:paraId="33FEAEA4" w14:textId="77777777" w:rsidR="00453340" w:rsidRDefault="00000000">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14:paraId="4C7EA36B" w14:textId="77777777" w:rsidR="00453340"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永宁镇位于延庆区中部，距延庆城区</w:t>
            </w:r>
            <w:r>
              <w:rPr>
                <w:rFonts w:eastAsia="仿宋"/>
                <w:bCs/>
                <w:spacing w:val="6"/>
                <w:kern w:val="0"/>
                <w:sz w:val="24"/>
                <w:szCs w:val="28"/>
              </w:rPr>
              <w:t>17</w:t>
            </w:r>
            <w:r>
              <w:rPr>
                <w:rFonts w:eastAsia="仿宋"/>
                <w:bCs/>
                <w:spacing w:val="6"/>
                <w:kern w:val="0"/>
                <w:sz w:val="24"/>
                <w:szCs w:val="28"/>
              </w:rPr>
              <w:t>公里，距市区德胜门</w:t>
            </w:r>
            <w:r>
              <w:rPr>
                <w:rFonts w:eastAsia="仿宋"/>
                <w:bCs/>
                <w:spacing w:val="6"/>
                <w:kern w:val="0"/>
                <w:sz w:val="24"/>
                <w:szCs w:val="28"/>
              </w:rPr>
              <w:t>90</w:t>
            </w:r>
            <w:r>
              <w:rPr>
                <w:rFonts w:eastAsia="仿宋"/>
                <w:bCs/>
                <w:spacing w:val="6"/>
                <w:kern w:val="0"/>
                <w:sz w:val="24"/>
                <w:szCs w:val="28"/>
              </w:rPr>
              <w:t>公里，是延庆区第二大镇。永宁镇北依香营乡、刘斌堡乡，东临四海镇，西部由北至南分别与旧县镇、沈家营镇、井庄镇接壤，南与大庄科乡及怀柔区交界，辖区面积</w:t>
            </w:r>
            <w:r>
              <w:rPr>
                <w:rFonts w:eastAsia="仿宋"/>
                <w:bCs/>
                <w:spacing w:val="6"/>
                <w:kern w:val="0"/>
                <w:sz w:val="24"/>
                <w:szCs w:val="28"/>
              </w:rPr>
              <w:t>158.7</w:t>
            </w:r>
            <w:r>
              <w:rPr>
                <w:rFonts w:eastAsia="仿宋"/>
                <w:bCs/>
                <w:spacing w:val="6"/>
                <w:kern w:val="0"/>
                <w:sz w:val="24"/>
                <w:szCs w:val="28"/>
              </w:rPr>
              <w:t>平方公里，其中南北长</w:t>
            </w:r>
            <w:r>
              <w:rPr>
                <w:rFonts w:eastAsia="仿宋"/>
                <w:bCs/>
                <w:spacing w:val="6"/>
                <w:kern w:val="0"/>
                <w:sz w:val="24"/>
                <w:szCs w:val="28"/>
              </w:rPr>
              <w:t>24.18</w:t>
            </w:r>
            <w:r>
              <w:rPr>
                <w:rFonts w:eastAsia="仿宋"/>
                <w:bCs/>
                <w:spacing w:val="6"/>
                <w:kern w:val="0"/>
                <w:sz w:val="24"/>
                <w:szCs w:val="28"/>
              </w:rPr>
              <w:t>公里，东西长</w:t>
            </w:r>
            <w:r>
              <w:rPr>
                <w:rFonts w:eastAsia="仿宋"/>
                <w:bCs/>
                <w:spacing w:val="6"/>
                <w:kern w:val="0"/>
                <w:sz w:val="24"/>
                <w:szCs w:val="28"/>
              </w:rPr>
              <w:t>19.76</w:t>
            </w:r>
            <w:r>
              <w:rPr>
                <w:rFonts w:eastAsia="仿宋"/>
                <w:bCs/>
                <w:spacing w:val="6"/>
                <w:kern w:val="0"/>
                <w:sz w:val="24"/>
                <w:szCs w:val="28"/>
              </w:rPr>
              <w:t>公里。</w:t>
            </w:r>
          </w:p>
          <w:p w14:paraId="3150118B" w14:textId="77777777" w:rsidR="00453340"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永宁历史悠久，以永宁城名作为镇名。这里聚八方之风物，集万古之重载。永宁镇在五帝时为缙云氏所都，夏商时属翼州统辖，周属幽州，战国时为燕地，秦汉为上谷郡夷县，唐末归儒州，辽、金、元时属缙山县；明代永乐十二年（公元</w:t>
            </w:r>
            <w:r>
              <w:rPr>
                <w:rFonts w:eastAsia="仿宋"/>
                <w:bCs/>
                <w:spacing w:val="6"/>
                <w:kern w:val="0"/>
                <w:sz w:val="24"/>
                <w:szCs w:val="28"/>
              </w:rPr>
              <w:t>1414</w:t>
            </w:r>
            <w:r>
              <w:rPr>
                <w:rFonts w:eastAsia="仿宋"/>
                <w:bCs/>
                <w:spacing w:val="6"/>
                <w:kern w:val="0"/>
                <w:sz w:val="24"/>
                <w:szCs w:val="28"/>
              </w:rPr>
              <w:t>年）复置隆庆州时建县，名永宁。取《尚书》</w:t>
            </w:r>
            <w:r>
              <w:rPr>
                <w:rFonts w:eastAsia="仿宋"/>
                <w:bCs/>
                <w:spacing w:val="6"/>
                <w:kern w:val="0"/>
                <w:sz w:val="24"/>
                <w:szCs w:val="28"/>
              </w:rPr>
              <w:t>“</w:t>
            </w:r>
            <w:r>
              <w:rPr>
                <w:rFonts w:eastAsia="仿宋"/>
                <w:bCs/>
                <w:spacing w:val="6"/>
                <w:kern w:val="0"/>
                <w:sz w:val="24"/>
                <w:szCs w:val="28"/>
              </w:rPr>
              <w:t>其宁惟永</w:t>
            </w:r>
            <w:r>
              <w:rPr>
                <w:rFonts w:eastAsia="仿宋"/>
                <w:bCs/>
                <w:spacing w:val="6"/>
                <w:kern w:val="0"/>
                <w:sz w:val="24"/>
                <w:szCs w:val="28"/>
              </w:rPr>
              <w:t>”</w:t>
            </w:r>
            <w:r>
              <w:rPr>
                <w:rFonts w:eastAsia="仿宋"/>
                <w:bCs/>
                <w:spacing w:val="6"/>
                <w:kern w:val="0"/>
                <w:sz w:val="24"/>
                <w:szCs w:val="28"/>
              </w:rPr>
              <w:t>之意。永宁古镇是京郊文化第一镇，被北京市列为第二批</w:t>
            </w:r>
            <w:r>
              <w:rPr>
                <w:rFonts w:eastAsia="仿宋"/>
                <w:bCs/>
                <w:spacing w:val="6"/>
                <w:kern w:val="0"/>
                <w:sz w:val="24"/>
                <w:szCs w:val="28"/>
              </w:rPr>
              <w:t>“</w:t>
            </w:r>
            <w:r>
              <w:rPr>
                <w:rFonts w:eastAsia="仿宋"/>
                <w:bCs/>
                <w:spacing w:val="6"/>
                <w:kern w:val="0"/>
                <w:sz w:val="24"/>
                <w:szCs w:val="28"/>
              </w:rPr>
              <w:t>历史文化保护街区</w:t>
            </w:r>
            <w:r>
              <w:rPr>
                <w:rFonts w:eastAsia="仿宋"/>
                <w:bCs/>
                <w:spacing w:val="6"/>
                <w:kern w:val="0"/>
                <w:sz w:val="24"/>
                <w:szCs w:val="28"/>
              </w:rPr>
              <w:t>”</w:t>
            </w:r>
            <w:r>
              <w:rPr>
                <w:rFonts w:eastAsia="仿宋"/>
                <w:bCs/>
                <w:spacing w:val="6"/>
                <w:kern w:val="0"/>
                <w:sz w:val="24"/>
                <w:szCs w:val="28"/>
              </w:rPr>
              <w:t>。镇中心区永宁古城始建于明朝，距今已有</w:t>
            </w:r>
            <w:r>
              <w:rPr>
                <w:rFonts w:eastAsia="仿宋"/>
                <w:bCs/>
                <w:spacing w:val="6"/>
                <w:kern w:val="0"/>
                <w:sz w:val="24"/>
                <w:szCs w:val="28"/>
              </w:rPr>
              <w:t>600</w:t>
            </w:r>
            <w:r>
              <w:rPr>
                <w:rFonts w:eastAsia="仿宋"/>
                <w:bCs/>
                <w:spacing w:val="6"/>
                <w:kern w:val="0"/>
                <w:sz w:val="24"/>
                <w:szCs w:val="28"/>
              </w:rPr>
              <w:t>余年。</w:t>
            </w:r>
            <w:r>
              <w:rPr>
                <w:rFonts w:eastAsia="仿宋"/>
                <w:bCs/>
                <w:spacing w:val="6"/>
                <w:kern w:val="0"/>
                <w:sz w:val="24"/>
                <w:szCs w:val="28"/>
              </w:rPr>
              <w:t xml:space="preserve"> </w:t>
            </w:r>
            <w:r>
              <w:rPr>
                <w:rFonts w:eastAsia="仿宋"/>
                <w:bCs/>
                <w:spacing w:val="6"/>
                <w:kern w:val="0"/>
                <w:sz w:val="24"/>
                <w:szCs w:val="28"/>
              </w:rPr>
              <w:t>该城总面积为</w:t>
            </w:r>
            <w:r>
              <w:rPr>
                <w:rFonts w:eastAsia="仿宋"/>
                <w:bCs/>
                <w:spacing w:val="6"/>
                <w:kern w:val="0"/>
                <w:sz w:val="24"/>
                <w:szCs w:val="28"/>
              </w:rPr>
              <w:t>56.3</w:t>
            </w:r>
            <w:r>
              <w:rPr>
                <w:rFonts w:eastAsia="仿宋"/>
                <w:bCs/>
                <w:spacing w:val="6"/>
                <w:kern w:val="0"/>
                <w:sz w:val="24"/>
                <w:szCs w:val="28"/>
              </w:rPr>
              <w:t>万平方米，古城有四街，拱辰街、广武、善政、阜民。古时城有</w:t>
            </w:r>
            <w:r>
              <w:rPr>
                <w:rFonts w:eastAsia="仿宋"/>
                <w:bCs/>
                <w:spacing w:val="6"/>
                <w:kern w:val="0"/>
                <w:sz w:val="24"/>
                <w:szCs w:val="28"/>
              </w:rPr>
              <w:t>4</w:t>
            </w:r>
            <w:r>
              <w:rPr>
                <w:rFonts w:eastAsia="仿宋"/>
                <w:bCs/>
                <w:spacing w:val="6"/>
                <w:kern w:val="0"/>
                <w:sz w:val="24"/>
                <w:szCs w:val="28"/>
              </w:rPr>
              <w:t>门：东为</w:t>
            </w:r>
            <w:r>
              <w:rPr>
                <w:rFonts w:eastAsia="仿宋"/>
                <w:bCs/>
                <w:spacing w:val="6"/>
                <w:kern w:val="0"/>
                <w:sz w:val="24"/>
                <w:szCs w:val="28"/>
              </w:rPr>
              <w:t>“</w:t>
            </w:r>
            <w:r>
              <w:rPr>
                <w:rFonts w:eastAsia="仿宋"/>
                <w:bCs/>
                <w:spacing w:val="6"/>
                <w:kern w:val="0"/>
                <w:sz w:val="24"/>
                <w:szCs w:val="28"/>
              </w:rPr>
              <w:t>迎晖门</w:t>
            </w:r>
            <w:r>
              <w:rPr>
                <w:rFonts w:eastAsia="仿宋"/>
                <w:bCs/>
                <w:spacing w:val="6"/>
                <w:kern w:val="0"/>
                <w:sz w:val="24"/>
                <w:szCs w:val="28"/>
              </w:rPr>
              <w:t>”</w:t>
            </w:r>
            <w:r>
              <w:rPr>
                <w:rFonts w:eastAsia="仿宋"/>
                <w:bCs/>
                <w:spacing w:val="6"/>
                <w:kern w:val="0"/>
                <w:sz w:val="24"/>
                <w:szCs w:val="28"/>
              </w:rPr>
              <w:t>，西为</w:t>
            </w:r>
            <w:r>
              <w:rPr>
                <w:rFonts w:eastAsia="仿宋"/>
                <w:bCs/>
                <w:spacing w:val="6"/>
                <w:kern w:val="0"/>
                <w:sz w:val="24"/>
                <w:szCs w:val="28"/>
              </w:rPr>
              <w:t>“</w:t>
            </w:r>
            <w:r>
              <w:rPr>
                <w:rFonts w:eastAsia="仿宋"/>
                <w:bCs/>
                <w:spacing w:val="6"/>
                <w:kern w:val="0"/>
                <w:sz w:val="24"/>
                <w:szCs w:val="28"/>
              </w:rPr>
              <w:t>镇宁门</w:t>
            </w:r>
            <w:r>
              <w:rPr>
                <w:rFonts w:eastAsia="仿宋"/>
                <w:bCs/>
                <w:spacing w:val="6"/>
                <w:kern w:val="0"/>
                <w:sz w:val="24"/>
                <w:szCs w:val="28"/>
              </w:rPr>
              <w:t>”</w:t>
            </w:r>
            <w:r>
              <w:rPr>
                <w:rFonts w:eastAsia="仿宋"/>
                <w:bCs/>
                <w:spacing w:val="6"/>
                <w:kern w:val="0"/>
                <w:sz w:val="24"/>
                <w:szCs w:val="28"/>
              </w:rPr>
              <w:t>，南为</w:t>
            </w:r>
            <w:r>
              <w:rPr>
                <w:rFonts w:eastAsia="仿宋"/>
                <w:bCs/>
                <w:spacing w:val="6"/>
                <w:kern w:val="0"/>
                <w:sz w:val="24"/>
                <w:szCs w:val="28"/>
              </w:rPr>
              <w:t>“</w:t>
            </w:r>
            <w:r>
              <w:rPr>
                <w:rFonts w:eastAsia="仿宋"/>
                <w:bCs/>
                <w:spacing w:val="6"/>
                <w:kern w:val="0"/>
                <w:sz w:val="24"/>
                <w:szCs w:val="28"/>
              </w:rPr>
              <w:t>宣恩门</w:t>
            </w:r>
            <w:r>
              <w:rPr>
                <w:rFonts w:eastAsia="仿宋"/>
                <w:bCs/>
                <w:spacing w:val="6"/>
                <w:kern w:val="0"/>
                <w:sz w:val="24"/>
                <w:szCs w:val="28"/>
              </w:rPr>
              <w:t>”</w:t>
            </w:r>
            <w:r>
              <w:rPr>
                <w:rFonts w:eastAsia="仿宋"/>
                <w:bCs/>
                <w:spacing w:val="6"/>
                <w:kern w:val="0"/>
                <w:sz w:val="24"/>
                <w:szCs w:val="28"/>
              </w:rPr>
              <w:t>，北为</w:t>
            </w:r>
            <w:r>
              <w:rPr>
                <w:rFonts w:eastAsia="仿宋"/>
                <w:bCs/>
                <w:spacing w:val="6"/>
                <w:kern w:val="0"/>
                <w:sz w:val="24"/>
                <w:szCs w:val="28"/>
              </w:rPr>
              <w:t>“</w:t>
            </w:r>
            <w:r>
              <w:rPr>
                <w:rFonts w:eastAsia="仿宋"/>
                <w:bCs/>
                <w:spacing w:val="6"/>
                <w:kern w:val="0"/>
                <w:sz w:val="24"/>
                <w:szCs w:val="28"/>
              </w:rPr>
              <w:t>威远门</w:t>
            </w:r>
            <w:r>
              <w:rPr>
                <w:rFonts w:eastAsia="仿宋"/>
                <w:bCs/>
                <w:spacing w:val="6"/>
                <w:kern w:val="0"/>
                <w:sz w:val="24"/>
                <w:szCs w:val="28"/>
              </w:rPr>
              <w:t>”</w:t>
            </w:r>
            <w:r>
              <w:rPr>
                <w:rFonts w:eastAsia="仿宋"/>
                <w:bCs/>
                <w:spacing w:val="6"/>
                <w:kern w:val="0"/>
                <w:sz w:val="24"/>
                <w:szCs w:val="28"/>
              </w:rPr>
              <w:t>。古城中央</w:t>
            </w:r>
            <w:r>
              <w:rPr>
                <w:rFonts w:eastAsia="仿宋"/>
                <w:bCs/>
                <w:spacing w:val="6"/>
                <w:kern w:val="0"/>
                <w:sz w:val="24"/>
                <w:szCs w:val="28"/>
              </w:rPr>
              <w:t>“</w:t>
            </w:r>
            <w:r>
              <w:rPr>
                <w:rFonts w:eastAsia="仿宋"/>
                <w:bCs/>
                <w:spacing w:val="6"/>
                <w:kern w:val="0"/>
                <w:sz w:val="24"/>
                <w:szCs w:val="28"/>
              </w:rPr>
              <w:t>玉皇阁</w:t>
            </w:r>
            <w:r>
              <w:rPr>
                <w:rFonts w:eastAsia="仿宋"/>
                <w:bCs/>
                <w:spacing w:val="6"/>
                <w:kern w:val="0"/>
                <w:sz w:val="24"/>
                <w:szCs w:val="28"/>
              </w:rPr>
              <w:t>”</w:t>
            </w:r>
            <w:r>
              <w:rPr>
                <w:rFonts w:eastAsia="仿宋"/>
                <w:bCs/>
                <w:spacing w:val="6"/>
                <w:kern w:val="0"/>
                <w:sz w:val="24"/>
                <w:szCs w:val="28"/>
              </w:rPr>
              <w:t>，阁高</w:t>
            </w:r>
            <w:r>
              <w:rPr>
                <w:rFonts w:eastAsia="仿宋"/>
                <w:bCs/>
                <w:spacing w:val="6"/>
                <w:kern w:val="0"/>
                <w:sz w:val="24"/>
                <w:szCs w:val="28"/>
              </w:rPr>
              <w:t>27.8</w:t>
            </w:r>
            <w:r>
              <w:rPr>
                <w:rFonts w:eastAsia="仿宋"/>
                <w:bCs/>
                <w:spacing w:val="6"/>
                <w:kern w:val="0"/>
                <w:sz w:val="24"/>
                <w:szCs w:val="28"/>
              </w:rPr>
              <w:t>米，为永宁标志性建筑，高大雄伟、庄严古朴。城中的天主教堂是延庆近代历史的见证。</w:t>
            </w:r>
          </w:p>
          <w:p w14:paraId="67BDDAE2" w14:textId="77777777" w:rsidR="00453340"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永宁自然风光旖旎，有永宁八景历史传扬独山夜月、晋阳晴岚、上关积雪、红门春晓、苗乡秋稔、宝林钟韵、海坨飞雨、峪口樵归。</w:t>
            </w:r>
          </w:p>
          <w:p w14:paraId="798304B0" w14:textId="77777777" w:rsidR="00453340" w:rsidRDefault="00453340">
            <w:pPr>
              <w:widowControl/>
              <w:adjustRightInd w:val="0"/>
              <w:snapToGrid w:val="0"/>
              <w:spacing w:line="400" w:lineRule="exact"/>
              <w:rPr>
                <w:rFonts w:eastAsia="仿宋"/>
                <w:bCs/>
                <w:spacing w:val="6"/>
                <w:kern w:val="0"/>
                <w:sz w:val="24"/>
                <w:szCs w:val="28"/>
                <w:lang w:val="en-GB"/>
              </w:rPr>
            </w:pPr>
          </w:p>
        </w:tc>
      </w:tr>
      <w:tr w:rsidR="00453340" w14:paraId="0502533A" w14:textId="77777777">
        <w:trPr>
          <w:trHeight w:val="535"/>
          <w:jc w:val="center"/>
        </w:trPr>
        <w:tc>
          <w:tcPr>
            <w:tcW w:w="1668" w:type="dxa"/>
            <w:vAlign w:val="center"/>
          </w:tcPr>
          <w:p w14:paraId="6C55D323" w14:textId="77777777" w:rsidR="00453340" w:rsidRDefault="00000000">
            <w:pPr>
              <w:widowControl/>
              <w:adjustRightInd w:val="0"/>
              <w:jc w:val="center"/>
              <w:rPr>
                <w:rFonts w:eastAsia="楷体"/>
                <w:kern w:val="0"/>
                <w:sz w:val="24"/>
              </w:rPr>
            </w:pPr>
            <w:r>
              <w:rPr>
                <w:rFonts w:eastAsia="楷体"/>
                <w:kern w:val="0"/>
                <w:sz w:val="24"/>
              </w:rPr>
              <w:t>联系人</w:t>
            </w:r>
          </w:p>
        </w:tc>
        <w:tc>
          <w:tcPr>
            <w:tcW w:w="2448" w:type="dxa"/>
            <w:vAlign w:val="center"/>
          </w:tcPr>
          <w:p w14:paraId="3391CD91" w14:textId="77777777" w:rsidR="00453340" w:rsidRDefault="00000000">
            <w:pPr>
              <w:widowControl/>
              <w:adjustRightInd w:val="0"/>
              <w:spacing w:line="400" w:lineRule="exact"/>
              <w:jc w:val="center"/>
              <w:rPr>
                <w:rFonts w:eastAsia="仿宋"/>
                <w:kern w:val="0"/>
                <w:sz w:val="24"/>
              </w:rPr>
            </w:pPr>
            <w:r>
              <w:rPr>
                <w:rFonts w:eastAsia="仿宋"/>
                <w:kern w:val="0"/>
                <w:sz w:val="24"/>
              </w:rPr>
              <w:t>罗老师</w:t>
            </w:r>
          </w:p>
        </w:tc>
        <w:tc>
          <w:tcPr>
            <w:tcW w:w="1701" w:type="dxa"/>
            <w:vAlign w:val="center"/>
          </w:tcPr>
          <w:p w14:paraId="7B880438" w14:textId="77777777" w:rsidR="00453340" w:rsidRDefault="00000000">
            <w:pPr>
              <w:widowControl/>
              <w:adjustRightInd w:val="0"/>
              <w:jc w:val="center"/>
              <w:rPr>
                <w:rFonts w:eastAsia="楷体"/>
                <w:kern w:val="0"/>
                <w:sz w:val="28"/>
                <w:szCs w:val="32"/>
                <w:lang w:val="en-GB"/>
              </w:rPr>
            </w:pPr>
            <w:r>
              <w:rPr>
                <w:rFonts w:eastAsia="楷体"/>
                <w:kern w:val="0"/>
                <w:sz w:val="28"/>
                <w:szCs w:val="32"/>
                <w:lang w:val="en-GB"/>
              </w:rPr>
              <w:t>联系方式</w:t>
            </w:r>
          </w:p>
        </w:tc>
        <w:tc>
          <w:tcPr>
            <w:tcW w:w="2783" w:type="dxa"/>
            <w:vAlign w:val="center"/>
          </w:tcPr>
          <w:p w14:paraId="2C16E2AA" w14:textId="77777777" w:rsidR="00453340" w:rsidRDefault="00000000">
            <w:pPr>
              <w:widowControl/>
              <w:adjustRightInd w:val="0"/>
              <w:spacing w:line="400" w:lineRule="exact"/>
              <w:jc w:val="center"/>
              <w:rPr>
                <w:rFonts w:eastAsia="仿宋"/>
                <w:kern w:val="0"/>
                <w:sz w:val="24"/>
                <w:lang w:val="en-GB"/>
              </w:rPr>
            </w:pPr>
            <w:r>
              <w:rPr>
                <w:rFonts w:eastAsia="仿宋"/>
                <w:kern w:val="0"/>
                <w:sz w:val="24"/>
                <w:lang w:val="en-GB"/>
              </w:rPr>
              <w:t>18518321136</w:t>
            </w:r>
          </w:p>
        </w:tc>
      </w:tr>
    </w:tbl>
    <w:p w14:paraId="453F85C7" w14:textId="77777777" w:rsidR="00453340" w:rsidRDefault="00453340">
      <w:pPr>
        <w:widowControl/>
        <w:tabs>
          <w:tab w:val="left" w:pos="8640"/>
        </w:tabs>
        <w:adjustRightInd w:val="0"/>
        <w:snapToGrid w:val="0"/>
        <w:spacing w:line="560" w:lineRule="exact"/>
        <w:jc w:val="left"/>
        <w:rPr>
          <w:rFonts w:eastAsia="方正黑体简体"/>
          <w:bCs/>
          <w:spacing w:val="6"/>
          <w:kern w:val="0"/>
          <w:sz w:val="32"/>
          <w:szCs w:val="32"/>
          <w:lang w:val="en-GB"/>
        </w:rPr>
      </w:pPr>
    </w:p>
    <w:p w14:paraId="30FBF57E" w14:textId="77777777" w:rsidR="00453340" w:rsidRDefault="00453340">
      <w:pPr>
        <w:widowControl/>
        <w:tabs>
          <w:tab w:val="left" w:pos="8640"/>
        </w:tabs>
        <w:adjustRightInd w:val="0"/>
        <w:snapToGrid w:val="0"/>
        <w:spacing w:line="560" w:lineRule="exact"/>
        <w:jc w:val="left"/>
        <w:rPr>
          <w:rFonts w:eastAsia="黑体"/>
          <w:bCs/>
          <w:spacing w:val="6"/>
          <w:kern w:val="0"/>
          <w:sz w:val="32"/>
          <w:szCs w:val="32"/>
          <w:lang w:val="en-GB"/>
        </w:rPr>
      </w:pPr>
    </w:p>
    <w:p w14:paraId="4D05A037" w14:textId="77777777" w:rsidR="00453340"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lastRenderedPageBreak/>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453340" w14:paraId="4210D5F8" w14:textId="77777777">
        <w:trPr>
          <w:trHeight w:val="90"/>
          <w:jc w:val="center"/>
        </w:trPr>
        <w:tc>
          <w:tcPr>
            <w:tcW w:w="1835" w:type="dxa"/>
            <w:tcBorders>
              <w:tl2br w:val="nil"/>
              <w:tr2bl w:val="nil"/>
            </w:tcBorders>
            <w:shd w:val="clear" w:color="auto" w:fill="FFFFFF"/>
            <w:vAlign w:val="center"/>
          </w:tcPr>
          <w:p w14:paraId="6BE035B8"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14:paraId="1379C896" w14:textId="77777777" w:rsidR="00453340" w:rsidRDefault="00000000">
            <w:pPr>
              <w:widowControl/>
              <w:adjustRightInd w:val="0"/>
              <w:spacing w:line="400" w:lineRule="exact"/>
              <w:jc w:val="center"/>
              <w:rPr>
                <w:rFonts w:eastAsia="仿宋"/>
                <w:kern w:val="0"/>
                <w:sz w:val="24"/>
              </w:rPr>
            </w:pPr>
            <w:r>
              <w:rPr>
                <w:rFonts w:eastAsia="仿宋"/>
                <w:kern w:val="0"/>
                <w:sz w:val="24"/>
                <w:lang w:val="en-GB"/>
              </w:rPr>
              <w:t>永宁古城文创产品</w:t>
            </w:r>
            <w:r>
              <w:rPr>
                <w:rFonts w:eastAsia="仿宋"/>
                <w:kern w:val="0"/>
                <w:sz w:val="24"/>
              </w:rPr>
              <w:t>设计</w:t>
            </w:r>
          </w:p>
        </w:tc>
      </w:tr>
      <w:tr w:rsidR="00453340" w14:paraId="43132972" w14:textId="77777777">
        <w:trPr>
          <w:trHeight w:val="567"/>
          <w:jc w:val="center"/>
        </w:trPr>
        <w:tc>
          <w:tcPr>
            <w:tcW w:w="1835" w:type="dxa"/>
            <w:tcBorders>
              <w:tl2br w:val="nil"/>
              <w:tr2bl w:val="nil"/>
            </w:tcBorders>
            <w:shd w:val="clear" w:color="auto" w:fill="FFFFFF"/>
            <w:vAlign w:val="center"/>
          </w:tcPr>
          <w:p w14:paraId="1AED5CC5"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14:paraId="1F0CA498" w14:textId="77777777" w:rsidR="00453340" w:rsidRDefault="00000000">
            <w:pPr>
              <w:widowControl/>
              <w:adjustRightInd w:val="0"/>
              <w:spacing w:line="400" w:lineRule="exact"/>
              <w:jc w:val="center"/>
              <w:rPr>
                <w:rFonts w:eastAsia="仿宋"/>
                <w:kern w:val="0"/>
                <w:sz w:val="24"/>
                <w:lang w:val="en-GB"/>
              </w:rPr>
            </w:pPr>
            <w:r>
              <w:rPr>
                <w:rFonts w:eastAsia="仿宋"/>
                <w:kern w:val="0"/>
                <w:sz w:val="24"/>
                <w:lang w:val="en-GB"/>
              </w:rPr>
              <w:t>乡村振兴</w:t>
            </w:r>
          </w:p>
        </w:tc>
      </w:tr>
      <w:tr w:rsidR="00453340" w14:paraId="1A629565" w14:textId="77777777">
        <w:trPr>
          <w:trHeight w:val="5794"/>
          <w:jc w:val="center"/>
        </w:trPr>
        <w:tc>
          <w:tcPr>
            <w:tcW w:w="1835" w:type="dxa"/>
            <w:tcBorders>
              <w:tl2br w:val="nil"/>
              <w:tr2bl w:val="nil"/>
            </w:tcBorders>
            <w:shd w:val="clear" w:color="auto" w:fill="FFFFFF"/>
            <w:vAlign w:val="center"/>
          </w:tcPr>
          <w:p w14:paraId="5129C62A"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14:paraId="4AA42B99" w14:textId="77777777" w:rsidR="00453340"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永宁是一座拥有很多历史故事的古城，古代的永宁是一座兵城，是长城防御系统的重要组成部分，有着极其特殊的地理位置，历史悠久的永宁古城给现代人民留下了很多宝贵的传统文化资源，永宁镇目前共有</w:t>
            </w:r>
            <w:r>
              <w:rPr>
                <w:rFonts w:eastAsia="仿宋"/>
                <w:bCs/>
                <w:spacing w:val="6"/>
                <w:kern w:val="0"/>
                <w:sz w:val="24"/>
                <w:szCs w:val="28"/>
              </w:rPr>
              <w:t>13</w:t>
            </w:r>
            <w:r>
              <w:rPr>
                <w:rFonts w:eastAsia="仿宋"/>
                <w:bCs/>
                <w:spacing w:val="6"/>
                <w:kern w:val="0"/>
                <w:sz w:val="24"/>
                <w:szCs w:val="28"/>
              </w:rPr>
              <w:t>项列入非物质文化遗产名录，其中包括传统舞蹈类</w:t>
            </w:r>
            <w:r>
              <w:rPr>
                <w:rFonts w:eastAsia="仿宋"/>
                <w:bCs/>
                <w:spacing w:val="6"/>
                <w:kern w:val="0"/>
                <w:sz w:val="24"/>
                <w:szCs w:val="28"/>
              </w:rPr>
              <w:t>4</w:t>
            </w:r>
            <w:r>
              <w:rPr>
                <w:rFonts w:eastAsia="仿宋"/>
                <w:bCs/>
                <w:spacing w:val="6"/>
                <w:kern w:val="0"/>
                <w:sz w:val="24"/>
                <w:szCs w:val="28"/>
              </w:rPr>
              <w:t>项、传统技艺类</w:t>
            </w:r>
            <w:r>
              <w:rPr>
                <w:rFonts w:eastAsia="仿宋"/>
                <w:bCs/>
                <w:spacing w:val="6"/>
                <w:kern w:val="0"/>
                <w:sz w:val="24"/>
                <w:szCs w:val="28"/>
              </w:rPr>
              <w:t>6</w:t>
            </w:r>
            <w:r>
              <w:rPr>
                <w:rFonts w:eastAsia="仿宋"/>
                <w:bCs/>
                <w:spacing w:val="6"/>
                <w:kern w:val="0"/>
                <w:sz w:val="24"/>
                <w:szCs w:val="28"/>
              </w:rPr>
              <w:t>项、民俗</w:t>
            </w:r>
            <w:r>
              <w:rPr>
                <w:rFonts w:eastAsia="仿宋"/>
                <w:bCs/>
                <w:spacing w:val="6"/>
                <w:kern w:val="0"/>
                <w:sz w:val="24"/>
                <w:szCs w:val="28"/>
              </w:rPr>
              <w:t>2</w:t>
            </w:r>
            <w:r>
              <w:rPr>
                <w:rFonts w:eastAsia="仿宋"/>
                <w:bCs/>
                <w:spacing w:val="6"/>
                <w:kern w:val="0"/>
                <w:sz w:val="24"/>
                <w:szCs w:val="28"/>
              </w:rPr>
              <w:t>项、民间文学类</w:t>
            </w:r>
            <w:r>
              <w:rPr>
                <w:rFonts w:eastAsia="仿宋"/>
                <w:bCs/>
                <w:spacing w:val="6"/>
                <w:kern w:val="0"/>
                <w:sz w:val="24"/>
                <w:szCs w:val="28"/>
              </w:rPr>
              <w:t>1</w:t>
            </w:r>
            <w:r>
              <w:rPr>
                <w:rFonts w:eastAsia="仿宋"/>
                <w:bCs/>
                <w:spacing w:val="6"/>
                <w:kern w:val="0"/>
                <w:sz w:val="24"/>
                <w:szCs w:val="28"/>
              </w:rPr>
              <w:t>项等，目前有市级非遗两项分别为永宁南关竹马和延庆火勺制作技艺两项，其余均为区级非遗项目。</w:t>
            </w:r>
          </w:p>
          <w:p w14:paraId="17296D78" w14:textId="77777777" w:rsidR="00453340"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永宁古城作为永宁镇标志性建筑物，永宁镇域内富含优秀的传统文化资源和非物质文化遗产项目，镇域内传统文化资源较丰富，但存在传播途径单一、非遗传承人较少、利用创新性方式传播永宁古城较少等短处，为进一步宣传永宁古城古色古香的传统风貌，让更多的人认识位于延庆区永宁镇的永宁古城，需利用永宁古城内非遗资源开展相关文创产品，为前来永宁古城旅游的游客留下永宁最美的印记。</w:t>
            </w:r>
          </w:p>
          <w:p w14:paraId="2B5942C0" w14:textId="77777777" w:rsidR="00453340" w:rsidRDefault="00453340">
            <w:pPr>
              <w:widowControl/>
              <w:adjustRightInd w:val="0"/>
              <w:snapToGrid w:val="0"/>
              <w:ind w:firstLineChars="200" w:firstLine="504"/>
              <w:rPr>
                <w:rFonts w:eastAsia="方正仿宋简体"/>
                <w:bCs/>
                <w:spacing w:val="6"/>
                <w:kern w:val="0"/>
                <w:sz w:val="24"/>
                <w:szCs w:val="28"/>
              </w:rPr>
            </w:pPr>
          </w:p>
        </w:tc>
      </w:tr>
      <w:tr w:rsidR="00453340" w14:paraId="54DBA832" w14:textId="77777777">
        <w:trPr>
          <w:trHeight w:val="1886"/>
          <w:jc w:val="center"/>
        </w:trPr>
        <w:tc>
          <w:tcPr>
            <w:tcW w:w="1835" w:type="dxa"/>
            <w:tcBorders>
              <w:right w:val="single" w:sz="4" w:space="0" w:color="auto"/>
              <w:tl2br w:val="nil"/>
              <w:tr2bl w:val="nil"/>
            </w:tcBorders>
            <w:shd w:val="clear" w:color="auto" w:fill="FFFFFF"/>
            <w:vAlign w:val="center"/>
          </w:tcPr>
          <w:p w14:paraId="530A0EC5"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43E5758E" w14:textId="77777777" w:rsidR="00453340" w:rsidRDefault="00000000">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作品能够体现出永宁古城的特色建筑，非遗项目等，以永宁镇域内独特的玉皇阁、南关竹马、高跷、火勺、豆腐等为创作元素，设计符合永宁风格的文创产品。</w:t>
            </w:r>
          </w:p>
        </w:tc>
      </w:tr>
    </w:tbl>
    <w:p w14:paraId="09D05751" w14:textId="77777777" w:rsidR="00453340" w:rsidRDefault="00453340">
      <w:pPr>
        <w:widowControl/>
        <w:tabs>
          <w:tab w:val="left" w:pos="8640"/>
        </w:tabs>
        <w:adjustRightInd w:val="0"/>
        <w:snapToGrid w:val="0"/>
        <w:spacing w:line="440" w:lineRule="exact"/>
        <w:jc w:val="left"/>
        <w:rPr>
          <w:rFonts w:eastAsia="方正黑体简体"/>
          <w:bCs/>
          <w:spacing w:val="6"/>
          <w:kern w:val="0"/>
          <w:sz w:val="32"/>
          <w:szCs w:val="32"/>
          <w:lang w:val="en-GB"/>
        </w:rPr>
      </w:pPr>
    </w:p>
    <w:p w14:paraId="18B2670A" w14:textId="77777777" w:rsidR="00453340" w:rsidRDefault="00453340">
      <w:pPr>
        <w:widowControl/>
        <w:tabs>
          <w:tab w:val="left" w:pos="8640"/>
        </w:tabs>
        <w:adjustRightInd w:val="0"/>
        <w:snapToGrid w:val="0"/>
        <w:spacing w:line="560" w:lineRule="exact"/>
        <w:jc w:val="left"/>
        <w:rPr>
          <w:rFonts w:eastAsia="黑体"/>
          <w:bCs/>
          <w:spacing w:val="6"/>
          <w:kern w:val="0"/>
          <w:sz w:val="32"/>
          <w:szCs w:val="32"/>
          <w:lang w:val="en-GB"/>
        </w:rPr>
      </w:pPr>
    </w:p>
    <w:p w14:paraId="0F27AF58" w14:textId="77777777" w:rsidR="00453340" w:rsidRDefault="00453340">
      <w:pPr>
        <w:widowControl/>
        <w:tabs>
          <w:tab w:val="left" w:pos="8640"/>
        </w:tabs>
        <w:adjustRightInd w:val="0"/>
        <w:snapToGrid w:val="0"/>
        <w:spacing w:line="560" w:lineRule="exact"/>
        <w:jc w:val="left"/>
        <w:rPr>
          <w:rFonts w:eastAsia="黑体"/>
          <w:bCs/>
          <w:spacing w:val="6"/>
          <w:kern w:val="0"/>
          <w:sz w:val="32"/>
          <w:szCs w:val="32"/>
          <w:lang w:val="en-GB"/>
        </w:rPr>
      </w:pPr>
    </w:p>
    <w:p w14:paraId="007E8C1A" w14:textId="77777777" w:rsidR="00453340" w:rsidRDefault="00453340">
      <w:pPr>
        <w:widowControl/>
        <w:tabs>
          <w:tab w:val="left" w:pos="8640"/>
        </w:tabs>
        <w:adjustRightInd w:val="0"/>
        <w:snapToGrid w:val="0"/>
        <w:spacing w:line="560" w:lineRule="exact"/>
        <w:jc w:val="left"/>
        <w:rPr>
          <w:rFonts w:eastAsia="黑体"/>
          <w:bCs/>
          <w:spacing w:val="6"/>
          <w:kern w:val="0"/>
          <w:sz w:val="32"/>
          <w:szCs w:val="32"/>
          <w:lang w:val="en-GB"/>
        </w:rPr>
      </w:pPr>
    </w:p>
    <w:p w14:paraId="11D17FB7" w14:textId="77777777" w:rsidR="00453340" w:rsidRDefault="00453340">
      <w:pPr>
        <w:widowControl/>
        <w:tabs>
          <w:tab w:val="left" w:pos="8640"/>
        </w:tabs>
        <w:adjustRightInd w:val="0"/>
        <w:snapToGrid w:val="0"/>
        <w:spacing w:line="560" w:lineRule="exact"/>
        <w:jc w:val="left"/>
        <w:rPr>
          <w:rFonts w:eastAsia="黑体"/>
          <w:bCs/>
          <w:spacing w:val="6"/>
          <w:kern w:val="0"/>
          <w:sz w:val="32"/>
          <w:szCs w:val="32"/>
          <w:lang w:val="en-GB"/>
        </w:rPr>
      </w:pPr>
    </w:p>
    <w:p w14:paraId="2D1D40C9" w14:textId="77777777" w:rsidR="00453340" w:rsidRDefault="00453340">
      <w:pPr>
        <w:widowControl/>
        <w:tabs>
          <w:tab w:val="left" w:pos="8640"/>
        </w:tabs>
        <w:adjustRightInd w:val="0"/>
        <w:snapToGrid w:val="0"/>
        <w:spacing w:line="560" w:lineRule="exact"/>
        <w:jc w:val="left"/>
        <w:rPr>
          <w:rFonts w:eastAsia="黑体"/>
          <w:bCs/>
          <w:spacing w:val="6"/>
          <w:kern w:val="0"/>
          <w:sz w:val="32"/>
          <w:szCs w:val="32"/>
          <w:lang w:val="en-GB"/>
        </w:rPr>
      </w:pPr>
    </w:p>
    <w:p w14:paraId="564B31ED" w14:textId="77777777" w:rsidR="00453340" w:rsidRDefault="00453340">
      <w:pPr>
        <w:widowControl/>
        <w:tabs>
          <w:tab w:val="left" w:pos="8640"/>
        </w:tabs>
        <w:adjustRightInd w:val="0"/>
        <w:snapToGrid w:val="0"/>
        <w:spacing w:line="560" w:lineRule="exact"/>
        <w:jc w:val="left"/>
        <w:rPr>
          <w:rFonts w:eastAsia="黑体"/>
          <w:bCs/>
          <w:spacing w:val="6"/>
          <w:kern w:val="0"/>
          <w:sz w:val="32"/>
          <w:szCs w:val="32"/>
          <w:lang w:val="en-GB"/>
        </w:rPr>
      </w:pPr>
    </w:p>
    <w:p w14:paraId="1DC73D8F" w14:textId="77777777" w:rsidR="00453340"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lastRenderedPageBreak/>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453340" w14:paraId="64DD37CE" w14:textId="77777777">
        <w:trPr>
          <w:trHeight w:val="2178"/>
          <w:jc w:val="center"/>
        </w:trPr>
        <w:tc>
          <w:tcPr>
            <w:tcW w:w="1815" w:type="dxa"/>
            <w:tcBorders>
              <w:tl2br w:val="nil"/>
              <w:tr2bl w:val="nil"/>
            </w:tcBorders>
            <w:shd w:val="clear" w:color="auto" w:fill="FFFFFF"/>
            <w:vAlign w:val="center"/>
          </w:tcPr>
          <w:p w14:paraId="7F915AAE" w14:textId="77777777" w:rsidR="00453340" w:rsidRDefault="00000000">
            <w:pPr>
              <w:widowControl/>
              <w:adjustRightInd w:val="0"/>
              <w:snapToGrid w:val="0"/>
              <w:spacing w:line="560" w:lineRule="exact"/>
              <w:jc w:val="center"/>
              <w:rPr>
                <w:rFonts w:eastAsia="楷体"/>
                <w:kern w:val="0"/>
                <w:sz w:val="28"/>
                <w:szCs w:val="28"/>
                <w:highlight w:val="yellow"/>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14:paraId="0650CD36" w14:textId="77777777" w:rsidR="00453340" w:rsidRDefault="00000000">
            <w:pPr>
              <w:widowControl/>
              <w:adjustRightInd w:val="0"/>
              <w:snapToGrid w:val="0"/>
              <w:spacing w:line="400" w:lineRule="exact"/>
              <w:ind w:firstLineChars="200" w:firstLine="504"/>
              <w:rPr>
                <w:rFonts w:eastAsia="仿宋"/>
                <w:bCs/>
                <w:spacing w:val="6"/>
                <w:kern w:val="0"/>
                <w:sz w:val="24"/>
                <w:szCs w:val="28"/>
                <w:highlight w:val="yellow"/>
                <w:lang w:val="en-GB"/>
              </w:rPr>
            </w:pPr>
            <w:r>
              <w:rPr>
                <w:rFonts w:eastAsia="仿宋"/>
                <w:bCs/>
                <w:spacing w:val="6"/>
                <w:kern w:val="0"/>
                <w:sz w:val="24"/>
                <w:szCs w:val="28"/>
                <w:lang w:val="en-GB"/>
              </w:rPr>
              <w:t>单位可为参赛团队提供实地参观、实践调研、提供可供参考的以往相关研究资料材料、实习岗位等，配备专门指导人员、推动产教融合。</w:t>
            </w:r>
          </w:p>
        </w:tc>
      </w:tr>
      <w:tr w:rsidR="00453340" w14:paraId="0F5495C8" w14:textId="77777777">
        <w:trPr>
          <w:trHeight w:val="2349"/>
          <w:jc w:val="center"/>
        </w:trPr>
        <w:tc>
          <w:tcPr>
            <w:tcW w:w="1815" w:type="dxa"/>
            <w:tcBorders>
              <w:tl2br w:val="nil"/>
              <w:tr2bl w:val="nil"/>
            </w:tcBorders>
            <w:shd w:val="clear" w:color="auto" w:fill="FFFFFF"/>
            <w:vAlign w:val="center"/>
          </w:tcPr>
          <w:p w14:paraId="15B2B39A"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14:paraId="03A0E5A7" w14:textId="77777777" w:rsidR="00453340"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lang w:val="en-GB"/>
              </w:rPr>
              <w:t>在获得</w:t>
            </w:r>
            <w:r>
              <w:rPr>
                <w:rFonts w:eastAsia="仿宋"/>
                <w:bCs/>
                <w:spacing w:val="6"/>
                <w:kern w:val="0"/>
                <w:sz w:val="24"/>
                <w:szCs w:val="28"/>
              </w:rPr>
              <w:t>金奖</w:t>
            </w:r>
            <w:r>
              <w:rPr>
                <w:rFonts w:eastAsia="仿宋"/>
                <w:bCs/>
                <w:spacing w:val="6"/>
                <w:kern w:val="0"/>
                <w:sz w:val="24"/>
                <w:szCs w:val="28"/>
                <w:lang w:val="en-GB"/>
              </w:rPr>
              <w:t>的团队中选择一个作为</w:t>
            </w:r>
            <w:r>
              <w:rPr>
                <w:rFonts w:eastAsia="仿宋"/>
                <w:bCs/>
                <w:spacing w:val="6"/>
                <w:kern w:val="0"/>
                <w:sz w:val="24"/>
                <w:szCs w:val="28"/>
                <w:lang w:val="en-GB"/>
              </w:rPr>
              <w:t>“</w:t>
            </w:r>
            <w:r>
              <w:rPr>
                <w:rFonts w:eastAsia="仿宋"/>
                <w:bCs/>
                <w:spacing w:val="6"/>
                <w:kern w:val="0"/>
                <w:sz w:val="24"/>
                <w:szCs w:val="28"/>
                <w:lang w:val="en-GB"/>
              </w:rPr>
              <w:t>擂主</w:t>
            </w:r>
            <w:r>
              <w:rPr>
                <w:rFonts w:eastAsia="仿宋"/>
                <w:bCs/>
                <w:spacing w:val="6"/>
                <w:kern w:val="0"/>
                <w:sz w:val="24"/>
                <w:szCs w:val="28"/>
                <w:lang w:val="en-GB"/>
              </w:rPr>
              <w:t>”</w:t>
            </w:r>
            <w:r>
              <w:rPr>
                <w:rFonts w:eastAsia="仿宋"/>
                <w:bCs/>
                <w:spacing w:val="6"/>
                <w:kern w:val="0"/>
                <w:sz w:val="24"/>
                <w:szCs w:val="28"/>
                <w:lang w:val="en-GB"/>
              </w:rPr>
              <w:t>团队</w:t>
            </w:r>
            <w:r>
              <w:rPr>
                <w:rFonts w:eastAsia="仿宋"/>
                <w:bCs/>
                <w:spacing w:val="6"/>
                <w:kern w:val="0"/>
                <w:sz w:val="24"/>
                <w:szCs w:val="28"/>
              </w:rPr>
              <w:t>，进行后期创业实践。</w:t>
            </w:r>
          </w:p>
          <w:p w14:paraId="4E96EED1" w14:textId="77777777" w:rsidR="00453340" w:rsidRDefault="00453340">
            <w:pPr>
              <w:widowControl/>
              <w:adjustRightInd w:val="0"/>
              <w:snapToGrid w:val="0"/>
              <w:ind w:firstLineChars="200" w:firstLine="504"/>
              <w:rPr>
                <w:rFonts w:eastAsia="方正仿宋简体"/>
                <w:bCs/>
                <w:spacing w:val="6"/>
                <w:kern w:val="0"/>
                <w:sz w:val="24"/>
                <w:szCs w:val="28"/>
              </w:rPr>
            </w:pPr>
          </w:p>
        </w:tc>
      </w:tr>
    </w:tbl>
    <w:p w14:paraId="3B02C291" w14:textId="77777777" w:rsidR="00453340" w:rsidRDefault="00000000">
      <w:pPr>
        <w:widowControl/>
        <w:jc w:val="left"/>
        <w:rPr>
          <w:rFonts w:eastAsia="Times New Roman"/>
          <w:kern w:val="0"/>
          <w:sz w:val="24"/>
          <w:lang w:val="en-GB"/>
        </w:rPr>
      </w:pPr>
      <w:r>
        <w:rPr>
          <w:rFonts w:eastAsia="Times New Roman"/>
          <w:kern w:val="0"/>
          <w:sz w:val="24"/>
          <w:lang w:val="en-GB"/>
        </w:rPr>
        <w:br w:type="page"/>
      </w:r>
    </w:p>
    <w:p w14:paraId="73EF1541" w14:textId="77777777" w:rsidR="00453340" w:rsidRDefault="00000000">
      <w:pPr>
        <w:widowControl/>
        <w:adjustRightInd w:val="0"/>
        <w:snapToGrid w:val="0"/>
        <w:spacing w:line="600" w:lineRule="exact"/>
        <w:jc w:val="center"/>
        <w:rPr>
          <w:rFonts w:eastAsia="方正小标宋简体"/>
          <w:kern w:val="0"/>
          <w:sz w:val="44"/>
          <w:szCs w:val="32"/>
        </w:rPr>
      </w:pPr>
      <w:r>
        <w:rPr>
          <w:rFonts w:eastAsia="方正小标宋简体"/>
          <w:kern w:val="0"/>
          <w:sz w:val="44"/>
          <w:szCs w:val="32"/>
          <w:lang w:val="en-GB"/>
        </w:rPr>
        <w:lastRenderedPageBreak/>
        <w:t>“</w:t>
      </w:r>
      <w:r>
        <w:rPr>
          <w:rFonts w:eastAsia="方正小标宋简体"/>
          <w:kern w:val="0"/>
          <w:sz w:val="44"/>
          <w:szCs w:val="32"/>
          <w:lang w:val="en-GB"/>
        </w:rPr>
        <w:t>青绘京彩</w:t>
      </w:r>
      <w:r>
        <w:rPr>
          <w:rFonts w:eastAsia="方正小标宋简体"/>
          <w:kern w:val="0"/>
          <w:sz w:val="44"/>
          <w:szCs w:val="32"/>
          <w:lang w:val="en-GB"/>
        </w:rPr>
        <w:t>”</w:t>
      </w:r>
      <w:r>
        <w:rPr>
          <w:rFonts w:eastAsia="方正小标宋简体"/>
          <w:kern w:val="0"/>
          <w:sz w:val="44"/>
          <w:szCs w:val="32"/>
          <w:lang w:val="en-GB"/>
        </w:rPr>
        <w:t>文旅创意专项赛需求榜单</w:t>
      </w:r>
      <w:r>
        <w:rPr>
          <w:rFonts w:eastAsia="方正小标宋简体"/>
          <w:kern w:val="0"/>
          <w:sz w:val="44"/>
          <w:szCs w:val="32"/>
        </w:rPr>
        <w:t>-12</w:t>
      </w:r>
    </w:p>
    <w:p w14:paraId="360F63FD" w14:textId="77777777" w:rsidR="00453340" w:rsidRDefault="00453340">
      <w:pPr>
        <w:widowControl/>
        <w:tabs>
          <w:tab w:val="left" w:pos="8640"/>
        </w:tabs>
        <w:adjustRightInd w:val="0"/>
        <w:snapToGrid w:val="0"/>
        <w:jc w:val="left"/>
        <w:rPr>
          <w:rFonts w:eastAsia="方正黑体简体"/>
          <w:bCs/>
          <w:spacing w:val="6"/>
          <w:kern w:val="0"/>
          <w:szCs w:val="21"/>
          <w:lang w:val="en-GB"/>
        </w:rPr>
      </w:pPr>
    </w:p>
    <w:p w14:paraId="077BA0AE" w14:textId="77777777" w:rsidR="00453340" w:rsidRDefault="00000000">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023"/>
        <w:gridCol w:w="2126"/>
        <w:gridCol w:w="2783"/>
      </w:tblGrid>
      <w:tr w:rsidR="00453340" w14:paraId="1600DACA" w14:textId="77777777">
        <w:trPr>
          <w:trHeight w:val="582"/>
          <w:jc w:val="center"/>
        </w:trPr>
        <w:tc>
          <w:tcPr>
            <w:tcW w:w="1668" w:type="dxa"/>
            <w:vAlign w:val="center"/>
          </w:tcPr>
          <w:p w14:paraId="2CCFD66E" w14:textId="77777777" w:rsidR="00453340"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14:paraId="3C61FBAC" w14:textId="77777777" w:rsidR="00453340" w:rsidRDefault="00000000">
            <w:pPr>
              <w:widowControl/>
              <w:spacing w:line="400" w:lineRule="exact"/>
              <w:jc w:val="center"/>
              <w:textAlignment w:val="center"/>
              <w:rPr>
                <w:rFonts w:eastAsia="仿宋"/>
                <w:color w:val="000000"/>
                <w:kern w:val="0"/>
                <w:sz w:val="24"/>
              </w:rPr>
            </w:pPr>
            <w:r>
              <w:rPr>
                <w:rFonts w:eastAsia="仿宋"/>
                <w:color w:val="000000"/>
                <w:kern w:val="0"/>
                <w:sz w:val="24"/>
              </w:rPr>
              <w:t>北京市延庆区八达岭镇人民政府</w:t>
            </w:r>
          </w:p>
        </w:tc>
      </w:tr>
      <w:tr w:rsidR="00453340" w14:paraId="242F0F3F" w14:textId="77777777">
        <w:trPr>
          <w:trHeight w:val="582"/>
          <w:jc w:val="center"/>
        </w:trPr>
        <w:tc>
          <w:tcPr>
            <w:tcW w:w="1668" w:type="dxa"/>
            <w:vAlign w:val="center"/>
          </w:tcPr>
          <w:p w14:paraId="39D6410A" w14:textId="77777777" w:rsidR="00453340" w:rsidRDefault="00000000">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14:paraId="6B89E550" w14:textId="77777777" w:rsidR="00453340" w:rsidRDefault="00000000">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街道乡镇</w:t>
            </w:r>
          </w:p>
        </w:tc>
      </w:tr>
      <w:tr w:rsidR="00453340" w14:paraId="5226F8DF" w14:textId="77777777">
        <w:trPr>
          <w:trHeight w:val="567"/>
          <w:jc w:val="center"/>
        </w:trPr>
        <w:tc>
          <w:tcPr>
            <w:tcW w:w="1668" w:type="dxa"/>
            <w:vAlign w:val="center"/>
          </w:tcPr>
          <w:p w14:paraId="3C68ADFE" w14:textId="77777777" w:rsidR="00453340"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14:paraId="16E7B567" w14:textId="77777777" w:rsidR="00453340" w:rsidRDefault="00000000">
            <w:pPr>
              <w:widowControl/>
              <w:adjustRightInd w:val="0"/>
              <w:spacing w:line="400" w:lineRule="exact"/>
              <w:jc w:val="center"/>
              <w:rPr>
                <w:rFonts w:eastAsia="仿宋"/>
                <w:kern w:val="0"/>
                <w:sz w:val="24"/>
              </w:rPr>
            </w:pPr>
            <w:r>
              <w:rPr>
                <w:rFonts w:eastAsia="仿宋"/>
                <w:kern w:val="0"/>
                <w:sz w:val="24"/>
                <w:lang w:val="en-GB"/>
              </w:rPr>
              <w:t>北京市延庆区八达岭镇家属楼</w:t>
            </w:r>
            <w:r>
              <w:rPr>
                <w:rFonts w:eastAsia="仿宋"/>
                <w:kern w:val="0"/>
                <w:sz w:val="24"/>
              </w:rPr>
              <w:t>2</w:t>
            </w:r>
            <w:r>
              <w:rPr>
                <w:rFonts w:eastAsia="仿宋"/>
                <w:kern w:val="0"/>
                <w:sz w:val="24"/>
              </w:rPr>
              <w:t>号楼</w:t>
            </w:r>
          </w:p>
        </w:tc>
      </w:tr>
      <w:tr w:rsidR="00453340" w14:paraId="00314FDA" w14:textId="77777777">
        <w:trPr>
          <w:trHeight w:val="1242"/>
          <w:jc w:val="center"/>
        </w:trPr>
        <w:tc>
          <w:tcPr>
            <w:tcW w:w="1668" w:type="dxa"/>
            <w:vAlign w:val="center"/>
          </w:tcPr>
          <w:p w14:paraId="3C2675A7" w14:textId="77777777" w:rsidR="00453340" w:rsidRDefault="00000000">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14:paraId="2A7C5E10" w14:textId="77777777" w:rsidR="00453340" w:rsidRDefault="00000000">
            <w:pPr>
              <w:widowControl/>
              <w:adjustRightInd w:val="0"/>
              <w:snapToGrid w:val="0"/>
              <w:spacing w:line="400" w:lineRule="exact"/>
              <w:ind w:firstLineChars="200" w:firstLine="480"/>
              <w:rPr>
                <w:rFonts w:eastAsia="仿宋"/>
                <w:bCs/>
                <w:spacing w:val="6"/>
                <w:kern w:val="0"/>
                <w:sz w:val="24"/>
                <w:szCs w:val="28"/>
                <w:lang w:val="en-GB"/>
              </w:rPr>
            </w:pPr>
            <w:r>
              <w:rPr>
                <w:rFonts w:eastAsia="仿宋"/>
                <w:kern w:val="0"/>
                <w:sz w:val="24"/>
                <w:lang w:val="en-GB"/>
              </w:rPr>
              <w:t>八达岭镇是北京市人民政府于</w:t>
            </w:r>
            <w:r>
              <w:rPr>
                <w:rFonts w:eastAsia="仿宋"/>
                <w:kern w:val="0"/>
                <w:sz w:val="24"/>
                <w:lang w:val="en-GB"/>
              </w:rPr>
              <w:t>1993</w:t>
            </w:r>
            <w:r>
              <w:rPr>
                <w:rFonts w:eastAsia="仿宋"/>
                <w:kern w:val="0"/>
                <w:sz w:val="24"/>
                <w:lang w:val="en-GB"/>
              </w:rPr>
              <w:t>年</w:t>
            </w:r>
            <w:r>
              <w:rPr>
                <w:rFonts w:eastAsia="仿宋"/>
                <w:kern w:val="0"/>
                <w:sz w:val="24"/>
                <w:lang w:val="en-GB"/>
              </w:rPr>
              <w:t>10</w:t>
            </w:r>
            <w:r>
              <w:rPr>
                <w:rFonts w:eastAsia="仿宋"/>
                <w:kern w:val="0"/>
                <w:sz w:val="24"/>
                <w:lang w:val="en-GB"/>
              </w:rPr>
              <w:t>月批准的建制镇，位于延庆区最南端，距市区</w:t>
            </w:r>
            <w:r>
              <w:rPr>
                <w:rFonts w:eastAsia="仿宋"/>
                <w:kern w:val="0"/>
                <w:sz w:val="24"/>
                <w:lang w:val="en-GB"/>
              </w:rPr>
              <w:t>60</w:t>
            </w:r>
            <w:r>
              <w:rPr>
                <w:rFonts w:eastAsia="仿宋"/>
                <w:kern w:val="0"/>
                <w:sz w:val="24"/>
                <w:lang w:val="en-GB"/>
              </w:rPr>
              <w:t>公里处，是北京延庆枢纽门户的第一站。全镇地域总面积</w:t>
            </w:r>
            <w:r>
              <w:rPr>
                <w:rFonts w:eastAsia="仿宋"/>
                <w:kern w:val="0"/>
                <w:sz w:val="24"/>
                <w:lang w:val="en-GB"/>
              </w:rPr>
              <w:t>96</w:t>
            </w:r>
            <w:r>
              <w:rPr>
                <w:rFonts w:eastAsia="仿宋"/>
                <w:kern w:val="0"/>
                <w:sz w:val="24"/>
                <w:lang w:val="en-GB"/>
              </w:rPr>
              <w:t>平方公里，下辖</w:t>
            </w:r>
            <w:r>
              <w:rPr>
                <w:rFonts w:eastAsia="仿宋"/>
                <w:kern w:val="0"/>
                <w:sz w:val="24"/>
                <w:lang w:val="en-GB"/>
              </w:rPr>
              <w:t>15</w:t>
            </w:r>
            <w:r>
              <w:rPr>
                <w:rFonts w:eastAsia="仿宋"/>
                <w:kern w:val="0"/>
                <w:sz w:val="24"/>
                <w:lang w:val="en-GB"/>
              </w:rPr>
              <w:t>个行政村，共有</w:t>
            </w:r>
            <w:r>
              <w:rPr>
                <w:rFonts w:eastAsia="仿宋"/>
                <w:kern w:val="0"/>
                <w:sz w:val="24"/>
                <w:lang w:val="en-GB"/>
              </w:rPr>
              <w:t>4366</w:t>
            </w:r>
            <w:r>
              <w:rPr>
                <w:rFonts w:eastAsia="仿宋"/>
                <w:kern w:val="0"/>
                <w:sz w:val="24"/>
                <w:lang w:val="en-GB"/>
              </w:rPr>
              <w:t>户，</w:t>
            </w:r>
            <w:r>
              <w:rPr>
                <w:rFonts w:eastAsia="仿宋"/>
                <w:kern w:val="0"/>
                <w:sz w:val="24"/>
                <w:lang w:val="en-GB"/>
              </w:rPr>
              <w:t>8289</w:t>
            </w:r>
            <w:r>
              <w:rPr>
                <w:rFonts w:eastAsia="仿宋"/>
                <w:kern w:val="0"/>
                <w:sz w:val="24"/>
                <w:lang w:val="en-GB"/>
              </w:rPr>
              <w:t>人，其中农业人口</w:t>
            </w:r>
            <w:r>
              <w:rPr>
                <w:rFonts w:eastAsia="仿宋"/>
                <w:kern w:val="0"/>
                <w:sz w:val="24"/>
                <w:lang w:val="en-GB"/>
              </w:rPr>
              <w:t>2710</w:t>
            </w:r>
            <w:r>
              <w:rPr>
                <w:rFonts w:eastAsia="仿宋"/>
                <w:kern w:val="0"/>
                <w:sz w:val="24"/>
                <w:lang w:val="en-GB"/>
              </w:rPr>
              <w:t>户，</w:t>
            </w:r>
            <w:r>
              <w:rPr>
                <w:rFonts w:eastAsia="仿宋"/>
                <w:kern w:val="0"/>
                <w:sz w:val="24"/>
                <w:lang w:val="en-GB"/>
              </w:rPr>
              <w:t>5760</w:t>
            </w:r>
            <w:r>
              <w:rPr>
                <w:rFonts w:eastAsia="仿宋"/>
                <w:kern w:val="0"/>
                <w:sz w:val="24"/>
                <w:lang w:val="en-GB"/>
              </w:rPr>
              <w:t>人。镇域自然资源丰富，气候条件独特，生态环境优良，</w:t>
            </w:r>
            <w:r>
              <w:rPr>
                <w:rFonts w:eastAsia="仿宋"/>
                <w:kern w:val="0"/>
                <w:sz w:val="24"/>
                <w:lang w:val="en-GB"/>
              </w:rPr>
              <w:t>70%</w:t>
            </w:r>
            <w:r>
              <w:rPr>
                <w:rFonts w:eastAsia="仿宋"/>
                <w:kern w:val="0"/>
                <w:sz w:val="24"/>
                <w:lang w:val="en-GB"/>
              </w:rPr>
              <w:t>为山区，</w:t>
            </w:r>
            <w:r>
              <w:rPr>
                <w:rFonts w:eastAsia="仿宋"/>
                <w:kern w:val="0"/>
                <w:sz w:val="24"/>
                <w:lang w:val="en-GB"/>
              </w:rPr>
              <w:t>30%</w:t>
            </w:r>
            <w:r>
              <w:rPr>
                <w:rFonts w:eastAsia="仿宋"/>
                <w:kern w:val="0"/>
                <w:sz w:val="24"/>
                <w:lang w:val="en-GB"/>
              </w:rPr>
              <w:t>为平原和丘陵。镇域内有建设用地</w:t>
            </w:r>
            <w:r>
              <w:rPr>
                <w:rFonts w:eastAsia="仿宋"/>
                <w:kern w:val="0"/>
                <w:sz w:val="24"/>
                <w:lang w:val="en-GB"/>
              </w:rPr>
              <w:t>14062</w:t>
            </w:r>
            <w:r>
              <w:rPr>
                <w:rFonts w:eastAsia="仿宋"/>
                <w:kern w:val="0"/>
                <w:sz w:val="24"/>
                <w:lang w:val="en-GB"/>
              </w:rPr>
              <w:t>亩，耕地</w:t>
            </w:r>
            <w:r>
              <w:rPr>
                <w:rFonts w:eastAsia="仿宋"/>
                <w:kern w:val="0"/>
                <w:sz w:val="24"/>
                <w:lang w:val="en-GB"/>
              </w:rPr>
              <w:t>9388</w:t>
            </w:r>
            <w:r>
              <w:rPr>
                <w:rFonts w:eastAsia="仿宋"/>
                <w:kern w:val="0"/>
                <w:sz w:val="24"/>
                <w:lang w:val="en-GB"/>
              </w:rPr>
              <w:t>亩，基本农田</w:t>
            </w:r>
            <w:r>
              <w:rPr>
                <w:rFonts w:eastAsia="仿宋"/>
                <w:kern w:val="0"/>
                <w:sz w:val="24"/>
                <w:lang w:val="en-GB"/>
              </w:rPr>
              <w:t>2315</w:t>
            </w:r>
            <w:r>
              <w:rPr>
                <w:rFonts w:eastAsia="仿宋"/>
                <w:kern w:val="0"/>
                <w:sz w:val="24"/>
                <w:lang w:val="en-GB"/>
              </w:rPr>
              <w:t>亩。林地面积</w:t>
            </w:r>
            <w:r>
              <w:rPr>
                <w:rFonts w:eastAsia="仿宋"/>
                <w:kern w:val="0"/>
                <w:sz w:val="24"/>
                <w:lang w:val="en-GB"/>
              </w:rPr>
              <w:t>6.4</w:t>
            </w:r>
            <w:r>
              <w:rPr>
                <w:rFonts w:eastAsia="仿宋"/>
                <w:kern w:val="0"/>
                <w:sz w:val="24"/>
                <w:lang w:val="en-GB"/>
              </w:rPr>
              <w:t>万亩，林木绿化率达到</w:t>
            </w:r>
            <w:r>
              <w:rPr>
                <w:rFonts w:eastAsia="仿宋"/>
                <w:kern w:val="0"/>
                <w:sz w:val="24"/>
                <w:lang w:val="en-GB"/>
              </w:rPr>
              <w:t>77.2%</w:t>
            </w:r>
            <w:r>
              <w:rPr>
                <w:rFonts w:eastAsia="仿宋"/>
                <w:kern w:val="0"/>
                <w:sz w:val="24"/>
                <w:lang w:val="en-GB"/>
              </w:rPr>
              <w:t>。镇域东南部群山连绵，生态优良，地势险峻，八达岭长城风景名胜区、八达岭国家森林公园位于镇域范围内。八达岭野生动物园、八达岭滑雪场、长城脚下的公社、首航八达岭通用机场等一批高端旅游休闲项目的聚集和建成，使八达岭镇成为中国最受欢迎的首批全国特色景观旅游名镇。镇域有中学</w:t>
            </w:r>
            <w:r>
              <w:rPr>
                <w:rFonts w:eastAsia="仿宋"/>
                <w:kern w:val="0"/>
                <w:sz w:val="24"/>
                <w:lang w:val="en-GB"/>
              </w:rPr>
              <w:t>1</w:t>
            </w:r>
            <w:r>
              <w:rPr>
                <w:rFonts w:eastAsia="仿宋"/>
                <w:kern w:val="0"/>
                <w:sz w:val="24"/>
                <w:lang w:val="en-GB"/>
              </w:rPr>
              <w:t>所，小学</w:t>
            </w:r>
            <w:r>
              <w:rPr>
                <w:rFonts w:eastAsia="仿宋"/>
                <w:kern w:val="0"/>
                <w:sz w:val="24"/>
                <w:lang w:val="en-GB"/>
              </w:rPr>
              <w:t>1</w:t>
            </w:r>
            <w:r>
              <w:rPr>
                <w:rFonts w:eastAsia="仿宋"/>
                <w:kern w:val="0"/>
                <w:sz w:val="24"/>
                <w:lang w:val="en-GB"/>
              </w:rPr>
              <w:t>所，中心幼儿园</w:t>
            </w:r>
            <w:r>
              <w:rPr>
                <w:rFonts w:eastAsia="仿宋"/>
                <w:kern w:val="0"/>
                <w:sz w:val="24"/>
                <w:lang w:val="en-GB"/>
              </w:rPr>
              <w:t>1</w:t>
            </w:r>
            <w:r>
              <w:rPr>
                <w:rFonts w:eastAsia="仿宋"/>
                <w:kern w:val="0"/>
                <w:sz w:val="24"/>
                <w:lang w:val="en-GB"/>
              </w:rPr>
              <w:t>所，学前班</w:t>
            </w:r>
            <w:r>
              <w:rPr>
                <w:rFonts w:eastAsia="仿宋"/>
                <w:kern w:val="0"/>
                <w:sz w:val="24"/>
                <w:lang w:val="en-GB"/>
              </w:rPr>
              <w:t>1</w:t>
            </w:r>
            <w:r>
              <w:rPr>
                <w:rFonts w:eastAsia="仿宋"/>
                <w:kern w:val="0"/>
                <w:sz w:val="24"/>
                <w:lang w:val="en-GB"/>
              </w:rPr>
              <w:t>所。有镇级社区卫生服务中心</w:t>
            </w:r>
            <w:r>
              <w:rPr>
                <w:rFonts w:eastAsia="仿宋"/>
                <w:kern w:val="0"/>
                <w:sz w:val="24"/>
                <w:lang w:val="en-GB"/>
              </w:rPr>
              <w:t>1</w:t>
            </w:r>
            <w:r>
              <w:rPr>
                <w:rFonts w:eastAsia="仿宋"/>
                <w:kern w:val="0"/>
                <w:sz w:val="24"/>
                <w:lang w:val="en-GB"/>
              </w:rPr>
              <w:t>所，村级卫生室</w:t>
            </w:r>
            <w:r>
              <w:rPr>
                <w:rFonts w:eastAsia="仿宋"/>
                <w:kern w:val="0"/>
                <w:sz w:val="24"/>
                <w:lang w:val="en-GB"/>
              </w:rPr>
              <w:t>9</w:t>
            </w:r>
            <w:r>
              <w:rPr>
                <w:rFonts w:eastAsia="仿宋"/>
                <w:kern w:val="0"/>
                <w:sz w:val="24"/>
                <w:lang w:val="en-GB"/>
              </w:rPr>
              <w:t>个，社区服务站</w:t>
            </w:r>
            <w:r>
              <w:rPr>
                <w:rFonts w:eastAsia="仿宋"/>
                <w:kern w:val="0"/>
                <w:sz w:val="24"/>
                <w:lang w:val="en-GB"/>
              </w:rPr>
              <w:t>2</w:t>
            </w:r>
            <w:r>
              <w:rPr>
                <w:rFonts w:eastAsia="仿宋"/>
                <w:kern w:val="0"/>
                <w:sz w:val="24"/>
                <w:lang w:val="en-GB"/>
              </w:rPr>
              <w:t>个。</w:t>
            </w:r>
          </w:p>
        </w:tc>
      </w:tr>
      <w:tr w:rsidR="00453340" w14:paraId="38D111D8" w14:textId="77777777">
        <w:trPr>
          <w:trHeight w:val="535"/>
          <w:jc w:val="center"/>
        </w:trPr>
        <w:tc>
          <w:tcPr>
            <w:tcW w:w="1668" w:type="dxa"/>
            <w:vAlign w:val="center"/>
          </w:tcPr>
          <w:p w14:paraId="7ED10EF8" w14:textId="77777777" w:rsidR="00453340" w:rsidRDefault="00000000">
            <w:pPr>
              <w:widowControl/>
              <w:adjustRightInd w:val="0"/>
              <w:snapToGrid w:val="0"/>
              <w:ind w:firstLineChars="100" w:firstLine="280"/>
              <w:rPr>
                <w:rFonts w:eastAsia="楷体"/>
                <w:bCs/>
                <w:spacing w:val="6"/>
                <w:kern w:val="0"/>
                <w:sz w:val="24"/>
                <w:szCs w:val="28"/>
                <w:lang w:val="en-GB"/>
              </w:rPr>
            </w:pPr>
            <w:r>
              <w:rPr>
                <w:rFonts w:eastAsia="楷体"/>
                <w:kern w:val="0"/>
                <w:sz w:val="28"/>
                <w:szCs w:val="32"/>
              </w:rPr>
              <w:t>联系人</w:t>
            </w:r>
          </w:p>
        </w:tc>
        <w:tc>
          <w:tcPr>
            <w:tcW w:w="2023" w:type="dxa"/>
            <w:vAlign w:val="center"/>
          </w:tcPr>
          <w:p w14:paraId="353849D0" w14:textId="77777777" w:rsidR="00453340" w:rsidRDefault="00000000">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李老师</w:t>
            </w:r>
          </w:p>
        </w:tc>
        <w:tc>
          <w:tcPr>
            <w:tcW w:w="2126" w:type="dxa"/>
            <w:vAlign w:val="center"/>
          </w:tcPr>
          <w:p w14:paraId="4B74933E" w14:textId="77777777" w:rsidR="00453340" w:rsidRDefault="00000000">
            <w:pPr>
              <w:widowControl/>
              <w:adjustRightInd w:val="0"/>
              <w:jc w:val="center"/>
              <w:rPr>
                <w:rFonts w:eastAsia="楷体"/>
                <w:kern w:val="0"/>
                <w:sz w:val="28"/>
                <w:szCs w:val="32"/>
                <w:lang w:val="en-GB"/>
              </w:rPr>
            </w:pPr>
            <w:r>
              <w:rPr>
                <w:rFonts w:eastAsia="楷体"/>
                <w:kern w:val="0"/>
                <w:sz w:val="28"/>
                <w:szCs w:val="32"/>
                <w:lang w:val="en-GB"/>
              </w:rPr>
              <w:t>联系方式</w:t>
            </w:r>
          </w:p>
        </w:tc>
        <w:tc>
          <w:tcPr>
            <w:tcW w:w="2783" w:type="dxa"/>
            <w:vAlign w:val="center"/>
          </w:tcPr>
          <w:p w14:paraId="524193D4" w14:textId="77777777" w:rsidR="00453340" w:rsidRDefault="00000000">
            <w:pPr>
              <w:widowControl/>
              <w:adjustRightInd w:val="0"/>
              <w:spacing w:line="400" w:lineRule="exact"/>
              <w:jc w:val="center"/>
              <w:rPr>
                <w:rFonts w:eastAsia="仿宋"/>
                <w:kern w:val="0"/>
                <w:sz w:val="24"/>
                <w:lang w:val="en-GB"/>
              </w:rPr>
            </w:pPr>
            <w:r>
              <w:rPr>
                <w:rFonts w:eastAsia="Times New Roman"/>
                <w:kern w:val="0"/>
                <w:sz w:val="24"/>
                <w:lang w:val="en-GB"/>
              </w:rPr>
              <w:t xml:space="preserve"> </w:t>
            </w:r>
            <w:r>
              <w:rPr>
                <w:rFonts w:eastAsia="仿宋"/>
                <w:kern w:val="0"/>
                <w:sz w:val="24"/>
              </w:rPr>
              <w:t>13601241868</w:t>
            </w:r>
          </w:p>
        </w:tc>
      </w:tr>
    </w:tbl>
    <w:p w14:paraId="47A65F8A" w14:textId="77777777" w:rsidR="00453340" w:rsidRDefault="00453340">
      <w:pPr>
        <w:widowControl/>
        <w:tabs>
          <w:tab w:val="left" w:pos="8640"/>
        </w:tabs>
        <w:adjustRightInd w:val="0"/>
        <w:snapToGrid w:val="0"/>
        <w:spacing w:line="560" w:lineRule="exact"/>
        <w:jc w:val="left"/>
        <w:rPr>
          <w:rFonts w:eastAsia="方正黑体简体"/>
          <w:bCs/>
          <w:spacing w:val="6"/>
          <w:kern w:val="0"/>
          <w:sz w:val="32"/>
          <w:szCs w:val="32"/>
          <w:lang w:val="en-GB"/>
        </w:rPr>
      </w:pPr>
    </w:p>
    <w:p w14:paraId="54AC0354" w14:textId="77777777" w:rsidR="00453340"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453340" w14:paraId="4CEF05C8" w14:textId="77777777">
        <w:trPr>
          <w:trHeight w:val="90"/>
          <w:jc w:val="center"/>
        </w:trPr>
        <w:tc>
          <w:tcPr>
            <w:tcW w:w="1835" w:type="dxa"/>
            <w:tcBorders>
              <w:tl2br w:val="nil"/>
              <w:tr2bl w:val="nil"/>
            </w:tcBorders>
            <w:shd w:val="clear" w:color="auto" w:fill="FFFFFF"/>
            <w:vAlign w:val="center"/>
          </w:tcPr>
          <w:p w14:paraId="66089151"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14:paraId="71BBCE87" w14:textId="77777777" w:rsidR="00453340" w:rsidRDefault="00000000">
            <w:pPr>
              <w:widowControl/>
              <w:adjustRightInd w:val="0"/>
              <w:snapToGrid w:val="0"/>
              <w:spacing w:line="400" w:lineRule="exact"/>
              <w:ind w:firstLineChars="200" w:firstLine="504"/>
              <w:rPr>
                <w:rFonts w:eastAsia="仿宋"/>
                <w:kern w:val="0"/>
                <w:sz w:val="24"/>
                <w:lang w:val="en-GB"/>
              </w:rPr>
            </w:pPr>
            <w:r>
              <w:rPr>
                <w:rFonts w:eastAsia="仿宋"/>
                <w:bCs/>
                <w:spacing w:val="6"/>
                <w:kern w:val="0"/>
                <w:sz w:val="24"/>
                <w:szCs w:val="28"/>
              </w:rPr>
              <w:t>挖掘长城文化，讲好长城故事，开发文创作品</w:t>
            </w:r>
          </w:p>
        </w:tc>
      </w:tr>
      <w:tr w:rsidR="00453340" w14:paraId="2B2FAE97" w14:textId="77777777">
        <w:trPr>
          <w:trHeight w:val="567"/>
          <w:jc w:val="center"/>
        </w:trPr>
        <w:tc>
          <w:tcPr>
            <w:tcW w:w="1835" w:type="dxa"/>
            <w:tcBorders>
              <w:tl2br w:val="nil"/>
              <w:tr2bl w:val="nil"/>
            </w:tcBorders>
            <w:shd w:val="clear" w:color="auto" w:fill="FFFFFF"/>
            <w:vAlign w:val="center"/>
          </w:tcPr>
          <w:p w14:paraId="08BDA380"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14:paraId="6E3610CE" w14:textId="77777777" w:rsidR="00453340" w:rsidRDefault="00000000">
            <w:pPr>
              <w:widowControl/>
              <w:adjustRightInd w:val="0"/>
              <w:spacing w:line="400" w:lineRule="exact"/>
              <w:jc w:val="center"/>
              <w:rPr>
                <w:rFonts w:eastAsia="仿宋"/>
                <w:kern w:val="0"/>
                <w:sz w:val="24"/>
                <w:lang w:val="en-GB"/>
              </w:rPr>
            </w:pPr>
            <w:r>
              <w:rPr>
                <w:rFonts w:eastAsia="仿宋"/>
                <w:kern w:val="0"/>
                <w:sz w:val="24"/>
                <w:lang w:val="en-GB"/>
              </w:rPr>
              <w:t>文旅、乡村振兴</w:t>
            </w:r>
          </w:p>
        </w:tc>
      </w:tr>
      <w:tr w:rsidR="00453340" w14:paraId="0695FF79" w14:textId="77777777">
        <w:trPr>
          <w:trHeight w:val="771"/>
          <w:jc w:val="center"/>
        </w:trPr>
        <w:tc>
          <w:tcPr>
            <w:tcW w:w="1835" w:type="dxa"/>
            <w:tcBorders>
              <w:tl2br w:val="nil"/>
              <w:tr2bl w:val="nil"/>
            </w:tcBorders>
            <w:shd w:val="clear" w:color="auto" w:fill="FFFFFF"/>
            <w:vAlign w:val="center"/>
          </w:tcPr>
          <w:p w14:paraId="5F49A527"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14:paraId="2751C241" w14:textId="77777777" w:rsidR="00453340"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以历史文化、长城文化、乡村故事、非遗文化等为元素，结合八达岭镇内特色民宿、公共空间、各村独有的文化特色等，设计卡通形象</w:t>
            </w:r>
            <w:r>
              <w:rPr>
                <w:rFonts w:eastAsia="仿宋"/>
                <w:bCs/>
                <w:spacing w:val="6"/>
                <w:kern w:val="0"/>
                <w:sz w:val="24"/>
                <w:szCs w:val="28"/>
              </w:rPr>
              <w:t>IP</w:t>
            </w:r>
            <w:r>
              <w:rPr>
                <w:rFonts w:eastAsia="仿宋"/>
                <w:bCs/>
                <w:spacing w:val="6"/>
                <w:kern w:val="0"/>
                <w:sz w:val="24"/>
                <w:szCs w:val="28"/>
              </w:rPr>
              <w:t>、伴手礼、文创产品、长城文化短视频拍摄、编撰历史文化书籍等，从而不断提升文化氛围，为镇</w:t>
            </w:r>
            <w:r>
              <w:rPr>
                <w:rFonts w:eastAsia="仿宋"/>
                <w:bCs/>
                <w:spacing w:val="6"/>
                <w:kern w:val="0"/>
                <w:sz w:val="24"/>
                <w:szCs w:val="28"/>
              </w:rPr>
              <w:lastRenderedPageBreak/>
              <w:t>域产业发展助力。</w:t>
            </w:r>
          </w:p>
        </w:tc>
      </w:tr>
      <w:tr w:rsidR="00453340" w14:paraId="739451D7" w14:textId="77777777">
        <w:trPr>
          <w:trHeight w:val="1839"/>
          <w:jc w:val="center"/>
        </w:trPr>
        <w:tc>
          <w:tcPr>
            <w:tcW w:w="1835" w:type="dxa"/>
            <w:tcBorders>
              <w:tl2br w:val="nil"/>
              <w:tr2bl w:val="nil"/>
            </w:tcBorders>
            <w:shd w:val="clear" w:color="auto" w:fill="FFFFFF"/>
            <w:vAlign w:val="center"/>
          </w:tcPr>
          <w:p w14:paraId="43767FDA" w14:textId="77777777" w:rsidR="00453340" w:rsidRDefault="00000000">
            <w:pPr>
              <w:widowControl/>
              <w:adjustRightInd w:val="0"/>
              <w:snapToGrid w:val="0"/>
              <w:spacing w:line="560" w:lineRule="exact"/>
              <w:jc w:val="center"/>
              <w:rPr>
                <w:rFonts w:eastAsia="楷体"/>
                <w:kern w:val="0"/>
                <w:sz w:val="28"/>
                <w:szCs w:val="28"/>
              </w:rPr>
            </w:pPr>
            <w:r>
              <w:rPr>
                <w:rFonts w:eastAsia="楷体"/>
                <w:kern w:val="0"/>
                <w:sz w:val="28"/>
                <w:szCs w:val="28"/>
              </w:rPr>
              <w:lastRenderedPageBreak/>
              <w:t>预期取得的</w:t>
            </w:r>
          </w:p>
          <w:p w14:paraId="34139F32"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14:paraId="6FCF0233" w14:textId="77777777" w:rsidR="00453340" w:rsidRDefault="00000000">
            <w:pPr>
              <w:widowControl/>
              <w:adjustRightInd w:val="0"/>
              <w:snapToGrid w:val="0"/>
              <w:spacing w:line="400" w:lineRule="exact"/>
              <w:ind w:firstLineChars="200" w:firstLine="504"/>
              <w:rPr>
                <w:rFonts w:eastAsia="方正仿宋简体"/>
                <w:bCs/>
                <w:spacing w:val="6"/>
                <w:kern w:val="0"/>
                <w:sz w:val="24"/>
                <w:szCs w:val="28"/>
                <w:highlight w:val="yellow"/>
              </w:rPr>
            </w:pPr>
            <w:r>
              <w:rPr>
                <w:rFonts w:eastAsia="仿宋"/>
                <w:bCs/>
                <w:spacing w:val="6"/>
                <w:kern w:val="0"/>
                <w:sz w:val="24"/>
                <w:szCs w:val="28"/>
              </w:rPr>
              <w:t>希望作品的出台，不仅可以带来实际的客流量和经济收益，更主要的希望达到八达岭镇历史、文化、故事、非遗等文化的宣扬，引导更多人关注八达岭镇景点、文化，关注故事背后的长城精神。</w:t>
            </w:r>
          </w:p>
        </w:tc>
      </w:tr>
      <w:tr w:rsidR="00453340" w14:paraId="68F4E8FD" w14:textId="77777777">
        <w:trPr>
          <w:trHeight w:val="1236"/>
          <w:jc w:val="center"/>
        </w:trPr>
        <w:tc>
          <w:tcPr>
            <w:tcW w:w="1835" w:type="dxa"/>
            <w:tcBorders>
              <w:right w:val="single" w:sz="4" w:space="0" w:color="auto"/>
              <w:tl2br w:val="nil"/>
              <w:tr2bl w:val="nil"/>
            </w:tcBorders>
            <w:shd w:val="clear" w:color="auto" w:fill="FFFFFF"/>
            <w:vAlign w:val="center"/>
          </w:tcPr>
          <w:p w14:paraId="1C1493ED"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5C7BB773" w14:textId="77777777" w:rsidR="00453340"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作品能够体现八达岭镇域内特色以及围绕长城文化内涵挖掘和展示利用，开发特色文创产品，同时对镇域长城文化进行整理，编撰、出版《长城关沟》等书籍。</w:t>
            </w:r>
          </w:p>
          <w:p w14:paraId="11399424" w14:textId="77777777" w:rsidR="00453340" w:rsidRDefault="00453340">
            <w:pPr>
              <w:widowControl/>
              <w:adjustRightInd w:val="0"/>
              <w:snapToGrid w:val="0"/>
              <w:ind w:firstLineChars="200" w:firstLine="504"/>
              <w:rPr>
                <w:rFonts w:eastAsia="方正仿宋简体"/>
                <w:bCs/>
                <w:spacing w:val="6"/>
                <w:kern w:val="0"/>
                <w:sz w:val="24"/>
                <w:szCs w:val="28"/>
              </w:rPr>
            </w:pPr>
          </w:p>
        </w:tc>
      </w:tr>
    </w:tbl>
    <w:p w14:paraId="169B2FCB" w14:textId="77777777" w:rsidR="00453340" w:rsidRDefault="00453340">
      <w:pPr>
        <w:widowControl/>
        <w:tabs>
          <w:tab w:val="left" w:pos="8640"/>
        </w:tabs>
        <w:adjustRightInd w:val="0"/>
        <w:snapToGrid w:val="0"/>
        <w:spacing w:line="440" w:lineRule="exact"/>
        <w:jc w:val="left"/>
        <w:rPr>
          <w:rFonts w:eastAsia="方正黑体简体"/>
          <w:bCs/>
          <w:spacing w:val="6"/>
          <w:kern w:val="0"/>
          <w:sz w:val="32"/>
          <w:szCs w:val="32"/>
          <w:lang w:val="en-GB"/>
        </w:rPr>
      </w:pPr>
    </w:p>
    <w:p w14:paraId="5A853837" w14:textId="77777777" w:rsidR="00453340"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453340" w14:paraId="42D7CEEF" w14:textId="77777777">
        <w:trPr>
          <w:trHeight w:val="1668"/>
          <w:jc w:val="center"/>
        </w:trPr>
        <w:tc>
          <w:tcPr>
            <w:tcW w:w="1815" w:type="dxa"/>
            <w:tcBorders>
              <w:tl2br w:val="nil"/>
              <w:tr2bl w:val="nil"/>
            </w:tcBorders>
            <w:shd w:val="clear" w:color="auto" w:fill="FFFFFF"/>
            <w:vAlign w:val="center"/>
          </w:tcPr>
          <w:p w14:paraId="43CA7C08"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14:paraId="4A0527E1" w14:textId="77777777" w:rsidR="00453340" w:rsidRDefault="00000000">
            <w:pPr>
              <w:widowControl/>
              <w:adjustRightInd w:val="0"/>
              <w:snapToGrid w:val="0"/>
              <w:spacing w:line="400" w:lineRule="exact"/>
              <w:ind w:firstLineChars="200" w:firstLine="504"/>
              <w:rPr>
                <w:rFonts w:eastAsia="仿宋"/>
                <w:bCs/>
                <w:spacing w:val="6"/>
                <w:kern w:val="0"/>
                <w:sz w:val="24"/>
                <w:szCs w:val="28"/>
                <w:lang w:val="en-GB"/>
              </w:rPr>
            </w:pPr>
            <w:r>
              <w:rPr>
                <w:rFonts w:eastAsia="仿宋"/>
                <w:bCs/>
                <w:spacing w:val="6"/>
                <w:kern w:val="0"/>
                <w:sz w:val="24"/>
                <w:szCs w:val="28"/>
              </w:rPr>
              <w:t>可提供参观机会以及相关素材。</w:t>
            </w:r>
          </w:p>
        </w:tc>
      </w:tr>
      <w:tr w:rsidR="00453340" w14:paraId="35BC4C52" w14:textId="77777777">
        <w:trPr>
          <w:trHeight w:val="1699"/>
          <w:jc w:val="center"/>
        </w:trPr>
        <w:tc>
          <w:tcPr>
            <w:tcW w:w="1815" w:type="dxa"/>
            <w:tcBorders>
              <w:tl2br w:val="nil"/>
              <w:tr2bl w:val="nil"/>
            </w:tcBorders>
            <w:shd w:val="clear" w:color="auto" w:fill="FFFFFF"/>
            <w:vAlign w:val="center"/>
          </w:tcPr>
          <w:p w14:paraId="6C2A8BC0"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14:paraId="3740384A" w14:textId="77777777" w:rsidR="00453340"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在获得金奖的团队中选择一个作为</w:t>
            </w:r>
            <w:r>
              <w:rPr>
                <w:rFonts w:eastAsia="仿宋"/>
                <w:bCs/>
                <w:spacing w:val="6"/>
                <w:kern w:val="0"/>
                <w:sz w:val="24"/>
                <w:szCs w:val="28"/>
              </w:rPr>
              <w:t>“</w:t>
            </w:r>
            <w:r>
              <w:rPr>
                <w:rFonts w:eastAsia="仿宋"/>
                <w:bCs/>
                <w:spacing w:val="6"/>
                <w:kern w:val="0"/>
                <w:sz w:val="24"/>
                <w:szCs w:val="28"/>
              </w:rPr>
              <w:t>擂主</w:t>
            </w:r>
            <w:r>
              <w:rPr>
                <w:rFonts w:eastAsia="仿宋"/>
                <w:bCs/>
                <w:spacing w:val="6"/>
                <w:kern w:val="0"/>
                <w:sz w:val="24"/>
                <w:szCs w:val="28"/>
              </w:rPr>
              <w:t>”</w:t>
            </w:r>
            <w:r>
              <w:rPr>
                <w:rFonts w:eastAsia="仿宋"/>
                <w:bCs/>
                <w:spacing w:val="6"/>
                <w:kern w:val="0"/>
                <w:sz w:val="24"/>
                <w:szCs w:val="28"/>
              </w:rPr>
              <w:t>团队，进行后期创业实践。</w:t>
            </w:r>
          </w:p>
        </w:tc>
      </w:tr>
    </w:tbl>
    <w:p w14:paraId="13C8ACAD" w14:textId="77777777" w:rsidR="00453340" w:rsidRDefault="00000000">
      <w:pPr>
        <w:widowControl/>
        <w:jc w:val="left"/>
        <w:rPr>
          <w:rFonts w:eastAsia="Times New Roman"/>
          <w:kern w:val="0"/>
          <w:sz w:val="24"/>
          <w:lang w:val="en-GB"/>
        </w:rPr>
      </w:pPr>
      <w:r>
        <w:rPr>
          <w:rFonts w:eastAsia="Times New Roman"/>
          <w:kern w:val="0"/>
          <w:sz w:val="24"/>
          <w:lang w:val="en-GB"/>
        </w:rPr>
        <w:br w:type="page"/>
      </w:r>
    </w:p>
    <w:p w14:paraId="149515E2" w14:textId="77777777" w:rsidR="00453340" w:rsidRDefault="00000000">
      <w:pPr>
        <w:widowControl/>
        <w:adjustRightInd w:val="0"/>
        <w:snapToGrid w:val="0"/>
        <w:spacing w:line="600" w:lineRule="exact"/>
        <w:jc w:val="center"/>
        <w:rPr>
          <w:rFonts w:eastAsia="方正小标宋简体"/>
          <w:kern w:val="0"/>
          <w:sz w:val="44"/>
          <w:szCs w:val="32"/>
        </w:rPr>
      </w:pPr>
      <w:r>
        <w:rPr>
          <w:rFonts w:eastAsia="方正小标宋简体"/>
          <w:kern w:val="0"/>
          <w:sz w:val="44"/>
          <w:szCs w:val="32"/>
          <w:lang w:val="en-GB"/>
        </w:rPr>
        <w:lastRenderedPageBreak/>
        <w:t>“</w:t>
      </w:r>
      <w:r>
        <w:rPr>
          <w:rFonts w:eastAsia="方正小标宋简体"/>
          <w:kern w:val="0"/>
          <w:sz w:val="44"/>
          <w:szCs w:val="32"/>
          <w:lang w:val="en-GB"/>
        </w:rPr>
        <w:t>青绘京彩</w:t>
      </w:r>
      <w:r>
        <w:rPr>
          <w:rFonts w:eastAsia="方正小标宋简体"/>
          <w:kern w:val="0"/>
          <w:sz w:val="44"/>
          <w:szCs w:val="32"/>
          <w:lang w:val="en-GB"/>
        </w:rPr>
        <w:t>”</w:t>
      </w:r>
      <w:r>
        <w:rPr>
          <w:rFonts w:eastAsia="方正小标宋简体"/>
          <w:kern w:val="0"/>
          <w:sz w:val="44"/>
          <w:szCs w:val="32"/>
          <w:lang w:val="en-GB"/>
        </w:rPr>
        <w:t>文旅创意专项赛需求榜单</w:t>
      </w:r>
      <w:r>
        <w:rPr>
          <w:rFonts w:eastAsia="方正小标宋简体"/>
          <w:kern w:val="0"/>
          <w:sz w:val="44"/>
          <w:szCs w:val="32"/>
        </w:rPr>
        <w:t>-13</w:t>
      </w:r>
    </w:p>
    <w:p w14:paraId="367538F2" w14:textId="77777777" w:rsidR="00453340" w:rsidRDefault="00453340">
      <w:pPr>
        <w:widowControl/>
        <w:tabs>
          <w:tab w:val="left" w:pos="8640"/>
        </w:tabs>
        <w:adjustRightInd w:val="0"/>
        <w:snapToGrid w:val="0"/>
        <w:jc w:val="left"/>
        <w:rPr>
          <w:rFonts w:eastAsia="方正黑体简体"/>
          <w:bCs/>
          <w:spacing w:val="6"/>
          <w:kern w:val="0"/>
          <w:szCs w:val="21"/>
          <w:lang w:val="en-GB"/>
        </w:rPr>
      </w:pPr>
    </w:p>
    <w:p w14:paraId="4A167E72" w14:textId="77777777" w:rsidR="00453340" w:rsidRDefault="00000000">
      <w:pPr>
        <w:widowControl/>
        <w:tabs>
          <w:tab w:val="left" w:pos="8640"/>
        </w:tabs>
        <w:adjustRightInd w:val="0"/>
        <w:snapToGrid w:val="0"/>
        <w:spacing w:line="560" w:lineRule="exact"/>
        <w:jc w:val="left"/>
        <w:rPr>
          <w:rFonts w:eastAsia="方正楷体简体"/>
          <w:bCs/>
          <w:spacing w:val="6"/>
          <w:kern w:val="0"/>
          <w:sz w:val="24"/>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307"/>
        <w:gridCol w:w="1842"/>
        <w:gridCol w:w="2783"/>
      </w:tblGrid>
      <w:tr w:rsidR="00453340" w14:paraId="6D43A7E3" w14:textId="77777777">
        <w:trPr>
          <w:trHeight w:val="582"/>
          <w:jc w:val="center"/>
        </w:trPr>
        <w:tc>
          <w:tcPr>
            <w:tcW w:w="1668" w:type="dxa"/>
            <w:vAlign w:val="center"/>
          </w:tcPr>
          <w:p w14:paraId="5BFDAFC8" w14:textId="77777777" w:rsidR="00453340"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14:paraId="2E4D79BA" w14:textId="77777777" w:rsidR="00453340" w:rsidRDefault="00000000">
            <w:pPr>
              <w:widowControl/>
              <w:jc w:val="center"/>
              <w:textAlignment w:val="center"/>
              <w:rPr>
                <w:rFonts w:eastAsia="仿宋"/>
                <w:color w:val="000000"/>
                <w:kern w:val="0"/>
                <w:sz w:val="24"/>
              </w:rPr>
            </w:pPr>
            <w:r>
              <w:rPr>
                <w:rFonts w:eastAsia="仿宋"/>
                <w:color w:val="000000"/>
                <w:kern w:val="0"/>
                <w:sz w:val="24"/>
              </w:rPr>
              <w:t>北京市香山公园管理处</w:t>
            </w:r>
          </w:p>
        </w:tc>
      </w:tr>
      <w:tr w:rsidR="00453340" w14:paraId="666049E1" w14:textId="77777777">
        <w:trPr>
          <w:trHeight w:val="582"/>
          <w:jc w:val="center"/>
        </w:trPr>
        <w:tc>
          <w:tcPr>
            <w:tcW w:w="1668" w:type="dxa"/>
            <w:vAlign w:val="center"/>
          </w:tcPr>
          <w:p w14:paraId="578CAF11" w14:textId="77777777" w:rsidR="00453340" w:rsidRDefault="00000000">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14:paraId="4B2505E7" w14:textId="77777777" w:rsidR="00453340" w:rsidRDefault="00000000">
            <w:pPr>
              <w:widowControl/>
              <w:adjustRightInd w:val="0"/>
              <w:snapToGrid w:val="0"/>
              <w:jc w:val="center"/>
              <w:rPr>
                <w:rFonts w:eastAsia="仿宋"/>
                <w:bCs/>
                <w:spacing w:val="6"/>
                <w:kern w:val="0"/>
                <w:sz w:val="24"/>
              </w:rPr>
            </w:pPr>
            <w:r>
              <w:rPr>
                <w:rFonts w:eastAsia="仿宋"/>
                <w:bCs/>
                <w:spacing w:val="6"/>
                <w:kern w:val="0"/>
                <w:sz w:val="24"/>
              </w:rPr>
              <w:t>事业单位</w:t>
            </w:r>
          </w:p>
        </w:tc>
      </w:tr>
      <w:tr w:rsidR="00453340" w14:paraId="5044EA6E" w14:textId="77777777">
        <w:trPr>
          <w:trHeight w:val="567"/>
          <w:jc w:val="center"/>
        </w:trPr>
        <w:tc>
          <w:tcPr>
            <w:tcW w:w="1668" w:type="dxa"/>
            <w:vAlign w:val="center"/>
          </w:tcPr>
          <w:p w14:paraId="16FF2A36" w14:textId="77777777" w:rsidR="00453340"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14:paraId="56031B8E" w14:textId="77777777" w:rsidR="00453340" w:rsidRDefault="00000000">
            <w:pPr>
              <w:widowControl/>
              <w:adjustRightInd w:val="0"/>
              <w:jc w:val="center"/>
              <w:rPr>
                <w:rFonts w:eastAsia="仿宋"/>
                <w:kern w:val="0"/>
                <w:sz w:val="24"/>
              </w:rPr>
            </w:pPr>
            <w:r>
              <w:rPr>
                <w:rFonts w:eastAsia="仿宋"/>
                <w:kern w:val="0"/>
                <w:sz w:val="24"/>
              </w:rPr>
              <w:t>北京市海淀区香山街道买卖街</w:t>
            </w:r>
            <w:r>
              <w:rPr>
                <w:rFonts w:eastAsia="仿宋"/>
                <w:kern w:val="0"/>
                <w:sz w:val="24"/>
              </w:rPr>
              <w:t>40</w:t>
            </w:r>
            <w:r>
              <w:rPr>
                <w:rFonts w:eastAsia="仿宋"/>
                <w:kern w:val="0"/>
                <w:sz w:val="24"/>
              </w:rPr>
              <w:t>号</w:t>
            </w:r>
          </w:p>
        </w:tc>
      </w:tr>
      <w:tr w:rsidR="00453340" w14:paraId="01590596" w14:textId="77777777">
        <w:trPr>
          <w:trHeight w:val="3045"/>
          <w:jc w:val="center"/>
        </w:trPr>
        <w:tc>
          <w:tcPr>
            <w:tcW w:w="1668" w:type="dxa"/>
            <w:vAlign w:val="center"/>
          </w:tcPr>
          <w:p w14:paraId="7EE2619D" w14:textId="77777777" w:rsidR="00453340" w:rsidRDefault="00000000">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14:paraId="4DC7B434" w14:textId="77777777" w:rsidR="00453340" w:rsidRDefault="00000000">
            <w:pPr>
              <w:widowControl/>
              <w:adjustRightInd w:val="0"/>
              <w:snapToGrid w:val="0"/>
              <w:spacing w:line="400" w:lineRule="exact"/>
              <w:ind w:firstLineChars="200" w:firstLine="504"/>
              <w:rPr>
                <w:rFonts w:eastAsia="仿宋"/>
                <w:bCs/>
                <w:spacing w:val="6"/>
                <w:kern w:val="0"/>
                <w:sz w:val="24"/>
              </w:rPr>
            </w:pPr>
            <w:r>
              <w:rPr>
                <w:rFonts w:eastAsia="仿宋"/>
                <w:bCs/>
                <w:spacing w:val="6"/>
                <w:kern w:val="0"/>
                <w:sz w:val="24"/>
              </w:rPr>
              <w:t>香山公园位于北京海淀中部，在小西山之山脉东麓，面积约</w:t>
            </w:r>
            <w:r>
              <w:rPr>
                <w:rFonts w:eastAsia="仿宋"/>
                <w:bCs/>
                <w:spacing w:val="6"/>
                <w:kern w:val="0"/>
                <w:sz w:val="24"/>
              </w:rPr>
              <w:t>160</w:t>
            </w:r>
            <w:r>
              <w:rPr>
                <w:rFonts w:eastAsia="仿宋"/>
                <w:bCs/>
                <w:spacing w:val="6"/>
                <w:kern w:val="0"/>
                <w:sz w:val="24"/>
              </w:rPr>
              <w:t>公顷。香山红叶多达</w:t>
            </w:r>
            <w:r>
              <w:rPr>
                <w:rFonts w:eastAsia="仿宋"/>
                <w:bCs/>
                <w:spacing w:val="6"/>
                <w:kern w:val="0"/>
                <w:sz w:val="24"/>
              </w:rPr>
              <w:t>13</w:t>
            </w:r>
            <w:r>
              <w:rPr>
                <w:rFonts w:eastAsia="仿宋"/>
                <w:bCs/>
                <w:spacing w:val="6"/>
                <w:kern w:val="0"/>
                <w:sz w:val="24"/>
              </w:rPr>
              <w:t>万株，是北京秋季的主要游览项目，每年观赏红叶期间有数十万游客到香山赏红叶。早在元、明、清时，皇家就在香山营建离宫别院，每逢夏秋时节皇帝都要到此狩猎纳凉。香山寺曾为京西寺庙之冠。香山公园于</w:t>
            </w:r>
            <w:r>
              <w:rPr>
                <w:rFonts w:eastAsia="仿宋"/>
                <w:bCs/>
                <w:spacing w:val="6"/>
                <w:kern w:val="0"/>
                <w:sz w:val="24"/>
              </w:rPr>
              <w:t>1993</w:t>
            </w:r>
            <w:r>
              <w:rPr>
                <w:rFonts w:eastAsia="仿宋"/>
                <w:bCs/>
                <w:spacing w:val="6"/>
                <w:kern w:val="0"/>
                <w:sz w:val="24"/>
              </w:rPr>
              <w:t>年被评为首都文明单位，</w:t>
            </w:r>
            <w:r>
              <w:rPr>
                <w:rFonts w:eastAsia="仿宋"/>
                <w:bCs/>
                <w:spacing w:val="6"/>
                <w:kern w:val="0"/>
                <w:sz w:val="24"/>
              </w:rPr>
              <w:t>2001</w:t>
            </w:r>
            <w:r>
              <w:rPr>
                <w:rFonts w:eastAsia="仿宋"/>
                <w:bCs/>
                <w:spacing w:val="6"/>
                <w:kern w:val="0"/>
                <w:sz w:val="24"/>
              </w:rPr>
              <w:t>年被国家旅游局评为</w:t>
            </w:r>
            <w:r>
              <w:rPr>
                <w:rFonts w:eastAsia="仿宋"/>
                <w:bCs/>
                <w:spacing w:val="6"/>
                <w:kern w:val="0"/>
                <w:sz w:val="24"/>
              </w:rPr>
              <w:t>AAAA</w:t>
            </w:r>
            <w:r>
              <w:rPr>
                <w:rFonts w:eastAsia="仿宋"/>
                <w:bCs/>
                <w:spacing w:val="6"/>
                <w:kern w:val="0"/>
                <w:sz w:val="24"/>
              </w:rPr>
              <w:t>景区，</w:t>
            </w:r>
            <w:r>
              <w:rPr>
                <w:rFonts w:eastAsia="仿宋"/>
                <w:bCs/>
                <w:spacing w:val="6"/>
                <w:kern w:val="0"/>
                <w:sz w:val="24"/>
              </w:rPr>
              <w:t>2002</w:t>
            </w:r>
            <w:r>
              <w:rPr>
                <w:rFonts w:eastAsia="仿宋"/>
                <w:bCs/>
                <w:spacing w:val="6"/>
                <w:kern w:val="0"/>
                <w:sz w:val="24"/>
              </w:rPr>
              <w:t>年被评为首批北京市精品公园。</w:t>
            </w:r>
          </w:p>
        </w:tc>
      </w:tr>
      <w:tr w:rsidR="00453340" w14:paraId="709AAD53" w14:textId="77777777">
        <w:trPr>
          <w:trHeight w:val="535"/>
          <w:jc w:val="center"/>
        </w:trPr>
        <w:tc>
          <w:tcPr>
            <w:tcW w:w="1668" w:type="dxa"/>
            <w:vAlign w:val="center"/>
          </w:tcPr>
          <w:p w14:paraId="4F380509" w14:textId="77777777" w:rsidR="00453340" w:rsidRDefault="00000000">
            <w:pPr>
              <w:widowControl/>
              <w:adjustRightInd w:val="0"/>
              <w:snapToGrid w:val="0"/>
              <w:ind w:firstLineChars="100" w:firstLine="280"/>
              <w:rPr>
                <w:rFonts w:eastAsia="楷体"/>
                <w:bCs/>
                <w:spacing w:val="6"/>
                <w:kern w:val="0"/>
                <w:sz w:val="24"/>
                <w:szCs w:val="28"/>
                <w:lang w:val="en-GB"/>
              </w:rPr>
            </w:pPr>
            <w:r>
              <w:rPr>
                <w:rFonts w:eastAsia="楷体"/>
                <w:kern w:val="0"/>
                <w:sz w:val="28"/>
                <w:szCs w:val="32"/>
              </w:rPr>
              <w:t>联系人</w:t>
            </w:r>
          </w:p>
        </w:tc>
        <w:tc>
          <w:tcPr>
            <w:tcW w:w="2307" w:type="dxa"/>
            <w:vAlign w:val="center"/>
          </w:tcPr>
          <w:p w14:paraId="3326174B" w14:textId="77777777" w:rsidR="00453340" w:rsidRDefault="00000000">
            <w:pPr>
              <w:widowControl/>
              <w:adjustRightInd w:val="0"/>
              <w:snapToGrid w:val="0"/>
              <w:jc w:val="center"/>
              <w:rPr>
                <w:rFonts w:eastAsia="仿宋"/>
                <w:bCs/>
                <w:spacing w:val="6"/>
                <w:kern w:val="0"/>
                <w:sz w:val="24"/>
              </w:rPr>
            </w:pPr>
            <w:r>
              <w:rPr>
                <w:rFonts w:eastAsia="仿宋"/>
                <w:bCs/>
                <w:spacing w:val="6"/>
                <w:kern w:val="0"/>
                <w:sz w:val="24"/>
              </w:rPr>
              <w:t>张老师</w:t>
            </w:r>
          </w:p>
        </w:tc>
        <w:tc>
          <w:tcPr>
            <w:tcW w:w="1842" w:type="dxa"/>
            <w:vAlign w:val="center"/>
          </w:tcPr>
          <w:p w14:paraId="57586233" w14:textId="77777777" w:rsidR="00453340" w:rsidRDefault="00000000">
            <w:pPr>
              <w:widowControl/>
              <w:adjustRightInd w:val="0"/>
              <w:jc w:val="center"/>
              <w:rPr>
                <w:rFonts w:eastAsia="楷体"/>
                <w:kern w:val="0"/>
                <w:sz w:val="28"/>
                <w:szCs w:val="32"/>
                <w:lang w:val="en-GB"/>
              </w:rPr>
            </w:pPr>
            <w:r>
              <w:rPr>
                <w:rFonts w:eastAsia="楷体"/>
                <w:kern w:val="0"/>
                <w:sz w:val="28"/>
                <w:szCs w:val="32"/>
                <w:lang w:val="en-GB"/>
              </w:rPr>
              <w:t>联系方式</w:t>
            </w:r>
          </w:p>
        </w:tc>
        <w:tc>
          <w:tcPr>
            <w:tcW w:w="2783" w:type="dxa"/>
            <w:vAlign w:val="center"/>
          </w:tcPr>
          <w:p w14:paraId="74BC2314" w14:textId="77777777" w:rsidR="00453340" w:rsidRDefault="00000000">
            <w:pPr>
              <w:widowControl/>
              <w:adjustRightInd w:val="0"/>
              <w:jc w:val="center"/>
              <w:rPr>
                <w:rFonts w:eastAsia="仿宋"/>
                <w:kern w:val="0"/>
                <w:sz w:val="24"/>
              </w:rPr>
            </w:pPr>
            <w:r>
              <w:rPr>
                <w:rFonts w:eastAsia="仿宋"/>
                <w:kern w:val="0"/>
                <w:sz w:val="24"/>
              </w:rPr>
              <w:t>13521510095</w:t>
            </w:r>
          </w:p>
        </w:tc>
      </w:tr>
    </w:tbl>
    <w:p w14:paraId="78F83B1D" w14:textId="77777777" w:rsidR="00453340" w:rsidRDefault="00453340">
      <w:pPr>
        <w:widowControl/>
        <w:tabs>
          <w:tab w:val="left" w:pos="8640"/>
        </w:tabs>
        <w:adjustRightInd w:val="0"/>
        <w:snapToGrid w:val="0"/>
        <w:spacing w:line="560" w:lineRule="exact"/>
        <w:jc w:val="left"/>
        <w:rPr>
          <w:rFonts w:eastAsia="方正黑体简体"/>
          <w:bCs/>
          <w:spacing w:val="6"/>
          <w:kern w:val="0"/>
          <w:sz w:val="32"/>
          <w:szCs w:val="32"/>
          <w:lang w:val="en-GB"/>
        </w:rPr>
      </w:pPr>
    </w:p>
    <w:p w14:paraId="6600D260" w14:textId="77777777" w:rsidR="00453340"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453340" w14:paraId="75F83199" w14:textId="77777777">
        <w:trPr>
          <w:trHeight w:val="90"/>
          <w:jc w:val="center"/>
        </w:trPr>
        <w:tc>
          <w:tcPr>
            <w:tcW w:w="1835" w:type="dxa"/>
            <w:tcBorders>
              <w:tl2br w:val="nil"/>
              <w:tr2bl w:val="nil"/>
            </w:tcBorders>
            <w:shd w:val="clear" w:color="auto" w:fill="FFFFFF"/>
            <w:vAlign w:val="center"/>
          </w:tcPr>
          <w:p w14:paraId="48939D0B"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14:paraId="61FC859D" w14:textId="77777777" w:rsidR="00453340" w:rsidRDefault="00000000">
            <w:pPr>
              <w:widowControl/>
              <w:adjustRightInd w:val="0"/>
              <w:spacing w:line="440" w:lineRule="exact"/>
              <w:jc w:val="center"/>
              <w:rPr>
                <w:rFonts w:eastAsia="仿宋"/>
                <w:kern w:val="0"/>
                <w:sz w:val="24"/>
              </w:rPr>
            </w:pPr>
            <w:r>
              <w:rPr>
                <w:rFonts w:eastAsia="仿宋"/>
                <w:kern w:val="0"/>
                <w:sz w:val="24"/>
              </w:rPr>
              <w:t>扩大红色文化宣传力度，拉动红色旅游市场经济</w:t>
            </w:r>
            <w:r>
              <w:rPr>
                <w:rFonts w:eastAsia="仿宋"/>
                <w:kern w:val="0"/>
                <w:sz w:val="24"/>
              </w:rPr>
              <w:t>——</w:t>
            </w:r>
          </w:p>
          <w:p w14:paraId="2F9EB0FA" w14:textId="77777777" w:rsidR="00453340" w:rsidRDefault="00000000">
            <w:pPr>
              <w:widowControl/>
              <w:adjustRightInd w:val="0"/>
              <w:spacing w:line="440" w:lineRule="exact"/>
              <w:jc w:val="center"/>
              <w:rPr>
                <w:rFonts w:eastAsia="仿宋"/>
                <w:kern w:val="0"/>
                <w:sz w:val="24"/>
              </w:rPr>
            </w:pPr>
            <w:r>
              <w:rPr>
                <w:rFonts w:eastAsia="仿宋"/>
                <w:kern w:val="0"/>
                <w:sz w:val="24"/>
              </w:rPr>
              <w:t>以中共中央北京香山革命纪念地（旧址）为例</w:t>
            </w:r>
          </w:p>
        </w:tc>
      </w:tr>
      <w:tr w:rsidR="00453340" w14:paraId="36ED6E04" w14:textId="77777777">
        <w:trPr>
          <w:trHeight w:val="567"/>
          <w:jc w:val="center"/>
        </w:trPr>
        <w:tc>
          <w:tcPr>
            <w:tcW w:w="1835" w:type="dxa"/>
            <w:tcBorders>
              <w:tl2br w:val="nil"/>
              <w:tr2bl w:val="nil"/>
            </w:tcBorders>
            <w:shd w:val="clear" w:color="auto" w:fill="FFFFFF"/>
            <w:vAlign w:val="center"/>
          </w:tcPr>
          <w:p w14:paraId="4D939F0F"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14:paraId="3349F29E" w14:textId="77777777" w:rsidR="00453340" w:rsidRDefault="00000000">
            <w:pPr>
              <w:widowControl/>
              <w:adjustRightInd w:val="0"/>
              <w:jc w:val="center"/>
              <w:rPr>
                <w:rFonts w:eastAsia="仿宋"/>
                <w:kern w:val="0"/>
                <w:sz w:val="24"/>
              </w:rPr>
            </w:pPr>
            <w:r>
              <w:rPr>
                <w:rFonts w:eastAsia="仿宋"/>
                <w:kern w:val="0"/>
                <w:sz w:val="24"/>
              </w:rPr>
              <w:t>红色文化传承与发展</w:t>
            </w:r>
          </w:p>
        </w:tc>
      </w:tr>
      <w:tr w:rsidR="00453340" w14:paraId="0CBDA113" w14:textId="77777777">
        <w:trPr>
          <w:trHeight w:val="771"/>
          <w:jc w:val="center"/>
        </w:trPr>
        <w:tc>
          <w:tcPr>
            <w:tcW w:w="1835" w:type="dxa"/>
            <w:tcBorders>
              <w:tl2br w:val="nil"/>
              <w:tr2bl w:val="nil"/>
            </w:tcBorders>
            <w:shd w:val="clear" w:color="auto" w:fill="FFFFFF"/>
            <w:vAlign w:val="center"/>
          </w:tcPr>
          <w:p w14:paraId="4DA26864"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14:paraId="6A8BB578" w14:textId="77777777" w:rsidR="00453340" w:rsidRDefault="00000000">
            <w:pPr>
              <w:widowControl/>
              <w:adjustRightInd w:val="0"/>
              <w:snapToGrid w:val="0"/>
              <w:spacing w:line="400" w:lineRule="exact"/>
              <w:ind w:firstLineChars="200" w:firstLine="504"/>
              <w:rPr>
                <w:rFonts w:eastAsia="仿宋"/>
                <w:bCs/>
                <w:spacing w:val="6"/>
                <w:kern w:val="0"/>
                <w:sz w:val="24"/>
              </w:rPr>
            </w:pPr>
            <w:r>
              <w:rPr>
                <w:rFonts w:eastAsia="仿宋"/>
                <w:bCs/>
                <w:spacing w:val="6"/>
                <w:kern w:val="0"/>
                <w:sz w:val="24"/>
              </w:rPr>
              <w:t>本题目以中共中央北京香山革命纪念地（旧址）为例，旨在拓展新时代红色文化传播路径，扩大红色文化宣传力度，拉动红色旅游市场经济。当前，红色文化传承与发展是一项时代课题，推动红色旅游发展正是实施保护和传承红色文化的伟大工程，作为新时代青年要善于保护好、挖掘好、宣传好红色文化资源。通过开展新颖丰富活动吸引外省旅游团、研学团参观学习、鼓励开发红色文创产品等多种丰富形式，加强宣传推介展示，加大红色文化传播力度，扩大红色文化旅游资源的包装及整合力度，拉动红色旅游市场经济，将香山打造成为一流的红色文化旅游胜地。</w:t>
            </w:r>
          </w:p>
        </w:tc>
      </w:tr>
      <w:tr w:rsidR="00453340" w14:paraId="693A3EB7" w14:textId="77777777">
        <w:trPr>
          <w:trHeight w:val="1095"/>
          <w:jc w:val="center"/>
        </w:trPr>
        <w:tc>
          <w:tcPr>
            <w:tcW w:w="1835" w:type="dxa"/>
            <w:tcBorders>
              <w:tl2br w:val="nil"/>
              <w:tr2bl w:val="nil"/>
            </w:tcBorders>
            <w:shd w:val="clear" w:color="auto" w:fill="FFFFFF"/>
            <w:vAlign w:val="center"/>
          </w:tcPr>
          <w:p w14:paraId="61D91FA1" w14:textId="77777777" w:rsidR="00453340" w:rsidRDefault="00000000">
            <w:pPr>
              <w:widowControl/>
              <w:adjustRightInd w:val="0"/>
              <w:snapToGrid w:val="0"/>
              <w:spacing w:line="560" w:lineRule="exact"/>
              <w:jc w:val="center"/>
              <w:rPr>
                <w:rFonts w:eastAsia="楷体"/>
                <w:kern w:val="0"/>
                <w:sz w:val="28"/>
                <w:szCs w:val="28"/>
              </w:rPr>
            </w:pPr>
            <w:r>
              <w:rPr>
                <w:rFonts w:eastAsia="楷体"/>
                <w:kern w:val="0"/>
                <w:sz w:val="28"/>
                <w:szCs w:val="28"/>
              </w:rPr>
              <w:lastRenderedPageBreak/>
              <w:t>预期取得的</w:t>
            </w:r>
          </w:p>
          <w:p w14:paraId="619F5980"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14:paraId="39396090" w14:textId="77777777" w:rsidR="00453340" w:rsidRDefault="00000000">
            <w:pPr>
              <w:widowControl/>
              <w:adjustRightInd w:val="0"/>
              <w:snapToGrid w:val="0"/>
              <w:ind w:firstLineChars="200" w:firstLine="480"/>
              <w:jc w:val="left"/>
              <w:rPr>
                <w:rFonts w:eastAsia="仿宋"/>
                <w:kern w:val="0"/>
                <w:sz w:val="24"/>
              </w:rPr>
            </w:pPr>
            <w:r>
              <w:rPr>
                <w:rFonts w:eastAsia="仿宋"/>
                <w:kern w:val="0"/>
                <w:sz w:val="24"/>
              </w:rPr>
              <w:t>扩大红色文化宣传力度</w:t>
            </w:r>
            <w:r>
              <w:rPr>
                <w:rFonts w:eastAsia="仿宋"/>
                <w:kern w:val="0"/>
                <w:sz w:val="24"/>
              </w:rPr>
              <w:t xml:space="preserve"> </w:t>
            </w:r>
            <w:r>
              <w:rPr>
                <w:rFonts w:eastAsia="仿宋"/>
                <w:kern w:val="0"/>
                <w:sz w:val="24"/>
              </w:rPr>
              <w:t>拉动红色旅游市场经济</w:t>
            </w:r>
          </w:p>
        </w:tc>
      </w:tr>
      <w:tr w:rsidR="00453340" w14:paraId="081BB0AC" w14:textId="77777777">
        <w:trPr>
          <w:trHeight w:val="1236"/>
          <w:jc w:val="center"/>
        </w:trPr>
        <w:tc>
          <w:tcPr>
            <w:tcW w:w="1835" w:type="dxa"/>
            <w:tcBorders>
              <w:right w:val="single" w:sz="4" w:space="0" w:color="auto"/>
              <w:tl2br w:val="nil"/>
              <w:tr2bl w:val="nil"/>
            </w:tcBorders>
            <w:shd w:val="clear" w:color="auto" w:fill="FFFFFF"/>
            <w:vAlign w:val="center"/>
          </w:tcPr>
          <w:p w14:paraId="7A84DA7A"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55BE7F04" w14:textId="77777777" w:rsidR="00453340" w:rsidRDefault="00000000">
            <w:pPr>
              <w:widowControl/>
              <w:adjustRightInd w:val="0"/>
              <w:snapToGrid w:val="0"/>
              <w:spacing w:line="400" w:lineRule="exact"/>
              <w:ind w:firstLineChars="200" w:firstLine="504"/>
              <w:jc w:val="left"/>
              <w:rPr>
                <w:rFonts w:eastAsia="仿宋"/>
                <w:kern w:val="0"/>
                <w:sz w:val="24"/>
              </w:rPr>
            </w:pPr>
            <w:r>
              <w:rPr>
                <w:rFonts w:eastAsia="仿宋"/>
                <w:bCs/>
                <w:spacing w:val="6"/>
                <w:kern w:val="0"/>
                <w:sz w:val="24"/>
                <w:lang w:val="en-GB"/>
              </w:rPr>
              <w:t>作品方案</w:t>
            </w:r>
            <w:r>
              <w:rPr>
                <w:rFonts w:eastAsia="仿宋"/>
                <w:bCs/>
                <w:spacing w:val="6"/>
                <w:kern w:val="0"/>
                <w:sz w:val="24"/>
              </w:rPr>
              <w:t>需基于当前实际情况背景下完成，评选标准将以提交方案的具体可行性高低进行评选</w:t>
            </w:r>
            <w:r>
              <w:rPr>
                <w:rFonts w:eastAsia="仿宋"/>
                <w:bCs/>
                <w:spacing w:val="6"/>
                <w:kern w:val="0"/>
                <w:sz w:val="24"/>
                <w:lang w:val="en-GB"/>
              </w:rPr>
              <w:t>。</w:t>
            </w:r>
            <w:r>
              <w:rPr>
                <w:rFonts w:eastAsia="仿宋"/>
                <w:bCs/>
                <w:spacing w:val="6"/>
                <w:kern w:val="0"/>
                <w:sz w:val="24"/>
              </w:rPr>
              <w:t>作品需为原创，具有较高可持续性，能够在公园发展建设中实际应用。</w:t>
            </w:r>
          </w:p>
        </w:tc>
      </w:tr>
    </w:tbl>
    <w:p w14:paraId="29555F66" w14:textId="77777777" w:rsidR="00453340" w:rsidRDefault="00453340">
      <w:pPr>
        <w:widowControl/>
        <w:tabs>
          <w:tab w:val="left" w:pos="8640"/>
        </w:tabs>
        <w:adjustRightInd w:val="0"/>
        <w:snapToGrid w:val="0"/>
        <w:spacing w:line="440" w:lineRule="exact"/>
        <w:jc w:val="left"/>
        <w:rPr>
          <w:rFonts w:eastAsia="方正黑体简体"/>
          <w:bCs/>
          <w:spacing w:val="6"/>
          <w:kern w:val="0"/>
          <w:sz w:val="32"/>
          <w:szCs w:val="32"/>
          <w:lang w:val="en-GB"/>
        </w:rPr>
      </w:pPr>
    </w:p>
    <w:p w14:paraId="4B398646" w14:textId="77777777" w:rsidR="00453340" w:rsidRDefault="00000000">
      <w:pPr>
        <w:widowControl/>
        <w:tabs>
          <w:tab w:val="left" w:pos="8640"/>
        </w:tabs>
        <w:adjustRightInd w:val="0"/>
        <w:snapToGrid w:val="0"/>
        <w:spacing w:line="560" w:lineRule="exact"/>
        <w:jc w:val="left"/>
        <w:rPr>
          <w:rFonts w:eastAsia="方正楷体简体"/>
          <w:bCs/>
          <w:spacing w:val="6"/>
          <w:w w:val="90"/>
          <w:kern w:val="0"/>
          <w:sz w:val="24"/>
          <w:lang w:val="en-GB"/>
        </w:rPr>
      </w:pPr>
      <w:r>
        <w:rPr>
          <w:rFonts w:eastAsia="黑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453340" w14:paraId="5FDB2B94" w14:textId="77777777">
        <w:trPr>
          <w:trHeight w:val="1804"/>
          <w:jc w:val="center"/>
        </w:trPr>
        <w:tc>
          <w:tcPr>
            <w:tcW w:w="1815" w:type="dxa"/>
            <w:tcBorders>
              <w:tl2br w:val="nil"/>
              <w:tr2bl w:val="nil"/>
            </w:tcBorders>
            <w:shd w:val="clear" w:color="auto" w:fill="FFFFFF"/>
            <w:vAlign w:val="center"/>
          </w:tcPr>
          <w:p w14:paraId="78E10A70"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14:paraId="6C5A50D0" w14:textId="77777777" w:rsidR="00453340" w:rsidRDefault="00000000">
            <w:pPr>
              <w:widowControl/>
              <w:adjustRightInd w:val="0"/>
              <w:snapToGrid w:val="0"/>
              <w:spacing w:line="400" w:lineRule="exact"/>
              <w:ind w:firstLineChars="200" w:firstLine="504"/>
              <w:rPr>
                <w:rFonts w:eastAsia="仿宋"/>
                <w:bCs/>
                <w:spacing w:val="6"/>
                <w:kern w:val="0"/>
                <w:sz w:val="24"/>
                <w:lang w:val="en-GB"/>
              </w:rPr>
            </w:pPr>
            <w:r>
              <w:rPr>
                <w:rFonts w:eastAsia="仿宋"/>
                <w:bCs/>
                <w:spacing w:val="6"/>
                <w:kern w:val="0"/>
                <w:sz w:val="24"/>
              </w:rPr>
              <w:t>可</w:t>
            </w:r>
            <w:r>
              <w:rPr>
                <w:rFonts w:eastAsia="仿宋"/>
                <w:bCs/>
                <w:spacing w:val="6"/>
                <w:kern w:val="0"/>
                <w:sz w:val="24"/>
                <w:lang w:val="en-GB"/>
              </w:rPr>
              <w:t>参观应用场景、</w:t>
            </w:r>
            <w:r>
              <w:rPr>
                <w:rFonts w:eastAsia="仿宋"/>
                <w:bCs/>
                <w:spacing w:val="6"/>
                <w:kern w:val="0"/>
                <w:sz w:val="24"/>
              </w:rPr>
              <w:t>实践调研并安排专人讲解，及时提供可供参考的</w:t>
            </w:r>
            <w:r>
              <w:rPr>
                <w:rFonts w:eastAsia="仿宋"/>
                <w:bCs/>
                <w:spacing w:val="6"/>
                <w:kern w:val="0"/>
                <w:sz w:val="24"/>
                <w:lang w:val="en-GB"/>
              </w:rPr>
              <w:t>以往</w:t>
            </w:r>
            <w:r>
              <w:rPr>
                <w:rFonts w:eastAsia="仿宋"/>
                <w:bCs/>
                <w:spacing w:val="6"/>
                <w:kern w:val="0"/>
                <w:sz w:val="24"/>
              </w:rPr>
              <w:t>相关研究资料</w:t>
            </w:r>
            <w:r>
              <w:rPr>
                <w:rFonts w:eastAsia="仿宋"/>
                <w:bCs/>
                <w:spacing w:val="6"/>
                <w:kern w:val="0"/>
                <w:sz w:val="24"/>
                <w:lang w:val="en-GB"/>
              </w:rPr>
              <w:t>材料等。</w:t>
            </w:r>
          </w:p>
        </w:tc>
      </w:tr>
      <w:tr w:rsidR="00453340" w14:paraId="149544AD" w14:textId="77777777">
        <w:trPr>
          <w:trHeight w:val="1699"/>
          <w:jc w:val="center"/>
        </w:trPr>
        <w:tc>
          <w:tcPr>
            <w:tcW w:w="1815" w:type="dxa"/>
            <w:tcBorders>
              <w:tl2br w:val="nil"/>
              <w:tr2bl w:val="nil"/>
            </w:tcBorders>
            <w:shd w:val="clear" w:color="auto" w:fill="FFFFFF"/>
            <w:vAlign w:val="center"/>
          </w:tcPr>
          <w:p w14:paraId="7623BBE2" w14:textId="77777777" w:rsidR="00453340"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14:paraId="53EBB540" w14:textId="77777777" w:rsidR="00453340" w:rsidRDefault="00000000">
            <w:pPr>
              <w:widowControl/>
              <w:adjustRightInd w:val="0"/>
              <w:snapToGrid w:val="0"/>
              <w:ind w:firstLineChars="200" w:firstLine="504"/>
              <w:rPr>
                <w:rFonts w:eastAsia="仿宋"/>
                <w:bCs/>
                <w:spacing w:val="6"/>
                <w:kern w:val="0"/>
                <w:sz w:val="24"/>
              </w:rPr>
            </w:pPr>
            <w:r>
              <w:rPr>
                <w:rFonts w:eastAsia="仿宋"/>
                <w:bCs/>
                <w:spacing w:val="6"/>
                <w:kern w:val="0"/>
                <w:sz w:val="24"/>
              </w:rPr>
              <w:t>提供志愿服务证明及相应服务时长。</w:t>
            </w:r>
          </w:p>
        </w:tc>
      </w:tr>
    </w:tbl>
    <w:p w14:paraId="3D784DF4" w14:textId="77777777" w:rsidR="00453340" w:rsidRDefault="00000000">
      <w:pPr>
        <w:widowControl/>
        <w:jc w:val="left"/>
        <w:rPr>
          <w:rFonts w:eastAsia="Times New Roman"/>
          <w:kern w:val="0"/>
          <w:sz w:val="24"/>
          <w:lang w:val="en-GB"/>
        </w:rPr>
      </w:pPr>
      <w:r>
        <w:rPr>
          <w:rFonts w:eastAsia="Times New Roman"/>
          <w:kern w:val="0"/>
          <w:sz w:val="24"/>
          <w:lang w:val="en-GB"/>
        </w:rPr>
        <w:br w:type="page"/>
      </w:r>
    </w:p>
    <w:p w14:paraId="4B5370D1" w14:textId="77777777" w:rsidR="00453340" w:rsidRDefault="00000000">
      <w:pPr>
        <w:widowControl/>
        <w:adjustRightInd w:val="0"/>
        <w:snapToGrid w:val="0"/>
        <w:spacing w:line="600" w:lineRule="exact"/>
        <w:jc w:val="center"/>
        <w:rPr>
          <w:rFonts w:eastAsia="方正小标宋简体"/>
          <w:kern w:val="0"/>
          <w:sz w:val="44"/>
          <w:szCs w:val="32"/>
        </w:rPr>
      </w:pPr>
      <w:r>
        <w:rPr>
          <w:rFonts w:eastAsia="方正小标宋简体"/>
          <w:kern w:val="0"/>
          <w:sz w:val="44"/>
          <w:szCs w:val="32"/>
          <w:lang w:val="en-GB"/>
        </w:rPr>
        <w:lastRenderedPageBreak/>
        <w:t>“</w:t>
      </w:r>
      <w:r>
        <w:rPr>
          <w:rFonts w:eastAsia="方正小标宋简体"/>
          <w:kern w:val="0"/>
          <w:sz w:val="44"/>
          <w:szCs w:val="32"/>
          <w:lang w:val="en-GB"/>
        </w:rPr>
        <w:t>青绘京彩</w:t>
      </w:r>
      <w:r>
        <w:rPr>
          <w:rFonts w:eastAsia="方正小标宋简体"/>
          <w:kern w:val="0"/>
          <w:sz w:val="44"/>
          <w:szCs w:val="32"/>
          <w:lang w:val="en-GB"/>
        </w:rPr>
        <w:t>”</w:t>
      </w:r>
      <w:r>
        <w:rPr>
          <w:rFonts w:eastAsia="方正小标宋简体"/>
          <w:kern w:val="0"/>
          <w:sz w:val="44"/>
          <w:szCs w:val="32"/>
          <w:lang w:val="en-GB"/>
        </w:rPr>
        <w:t>文旅创意专项赛需求榜单</w:t>
      </w:r>
      <w:r>
        <w:rPr>
          <w:rFonts w:eastAsia="方正小标宋简体"/>
          <w:kern w:val="0"/>
          <w:sz w:val="44"/>
          <w:szCs w:val="32"/>
        </w:rPr>
        <w:t>-14</w:t>
      </w:r>
    </w:p>
    <w:p w14:paraId="5B1BE056" w14:textId="77777777" w:rsidR="00453340" w:rsidRDefault="00453340">
      <w:pPr>
        <w:widowControl/>
        <w:adjustRightInd w:val="0"/>
        <w:snapToGrid w:val="0"/>
        <w:ind w:firstLineChars="200" w:firstLine="504"/>
        <w:rPr>
          <w:bCs/>
          <w:spacing w:val="6"/>
          <w:kern w:val="0"/>
          <w:sz w:val="24"/>
          <w:szCs w:val="28"/>
        </w:rPr>
      </w:pPr>
    </w:p>
    <w:p w14:paraId="577A17FC" w14:textId="77777777" w:rsidR="00453340" w:rsidRDefault="00000000">
      <w:pPr>
        <w:widowControl/>
        <w:adjustRightInd w:val="0"/>
        <w:snapToGrid w:val="0"/>
        <w:rPr>
          <w:rFonts w:eastAsia="黑体"/>
          <w:bCs/>
          <w:spacing w:val="6"/>
          <w:kern w:val="0"/>
          <w:sz w:val="32"/>
          <w:szCs w:val="32"/>
        </w:rPr>
      </w:pPr>
      <w:r>
        <w:rPr>
          <w:rFonts w:eastAsia="黑体"/>
          <w:bCs/>
          <w:spacing w:val="6"/>
          <w:kern w:val="0"/>
          <w:sz w:val="32"/>
          <w:szCs w:val="32"/>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448"/>
        <w:gridCol w:w="1701"/>
        <w:gridCol w:w="2783"/>
      </w:tblGrid>
      <w:tr w:rsidR="00453340" w14:paraId="0651E73A" w14:textId="77777777">
        <w:trPr>
          <w:trHeight w:val="582"/>
          <w:jc w:val="center"/>
        </w:trPr>
        <w:tc>
          <w:tcPr>
            <w:tcW w:w="1668" w:type="dxa"/>
            <w:vAlign w:val="center"/>
          </w:tcPr>
          <w:p w14:paraId="01F70919" w14:textId="77777777" w:rsidR="00453340" w:rsidRDefault="00000000">
            <w:pPr>
              <w:widowControl/>
              <w:adjustRightInd w:val="0"/>
              <w:snapToGrid w:val="0"/>
              <w:jc w:val="center"/>
              <w:rPr>
                <w:rFonts w:eastAsia="楷体"/>
                <w:bCs/>
                <w:spacing w:val="6"/>
                <w:kern w:val="0"/>
                <w:sz w:val="28"/>
                <w:szCs w:val="28"/>
              </w:rPr>
            </w:pPr>
            <w:r>
              <w:rPr>
                <w:rFonts w:eastAsia="楷体"/>
                <w:bCs/>
                <w:spacing w:val="6"/>
                <w:kern w:val="0"/>
                <w:sz w:val="28"/>
                <w:szCs w:val="28"/>
              </w:rPr>
              <w:t>单位名称</w:t>
            </w:r>
          </w:p>
        </w:tc>
        <w:tc>
          <w:tcPr>
            <w:tcW w:w="6932" w:type="dxa"/>
            <w:gridSpan w:val="3"/>
            <w:vAlign w:val="center"/>
          </w:tcPr>
          <w:p w14:paraId="7D24C2CB" w14:textId="77777777" w:rsidR="00453340" w:rsidRDefault="00000000">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福建正山堂茶业有限责任公司</w:t>
            </w:r>
          </w:p>
        </w:tc>
      </w:tr>
      <w:tr w:rsidR="00453340" w14:paraId="417E4B1E" w14:textId="77777777">
        <w:trPr>
          <w:trHeight w:val="582"/>
          <w:jc w:val="center"/>
        </w:trPr>
        <w:tc>
          <w:tcPr>
            <w:tcW w:w="1668" w:type="dxa"/>
            <w:vAlign w:val="center"/>
          </w:tcPr>
          <w:p w14:paraId="0F2061D5" w14:textId="77777777" w:rsidR="00453340" w:rsidRDefault="00000000">
            <w:pPr>
              <w:widowControl/>
              <w:adjustRightInd w:val="0"/>
              <w:snapToGrid w:val="0"/>
              <w:jc w:val="center"/>
              <w:rPr>
                <w:rFonts w:eastAsia="楷体"/>
                <w:bCs/>
                <w:spacing w:val="6"/>
                <w:kern w:val="0"/>
                <w:sz w:val="28"/>
                <w:szCs w:val="28"/>
              </w:rPr>
            </w:pPr>
            <w:r>
              <w:rPr>
                <w:rFonts w:eastAsia="楷体"/>
                <w:bCs/>
                <w:spacing w:val="6"/>
                <w:kern w:val="0"/>
                <w:sz w:val="28"/>
                <w:szCs w:val="28"/>
              </w:rPr>
              <w:t>单位类型</w:t>
            </w:r>
          </w:p>
        </w:tc>
        <w:tc>
          <w:tcPr>
            <w:tcW w:w="6932" w:type="dxa"/>
            <w:gridSpan w:val="3"/>
            <w:vAlign w:val="center"/>
          </w:tcPr>
          <w:p w14:paraId="6855DFF9" w14:textId="77777777" w:rsidR="00453340" w:rsidRDefault="00000000">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私营企业</w:t>
            </w:r>
          </w:p>
        </w:tc>
      </w:tr>
      <w:tr w:rsidR="00453340" w14:paraId="37502EC9" w14:textId="77777777">
        <w:trPr>
          <w:trHeight w:val="567"/>
          <w:jc w:val="center"/>
        </w:trPr>
        <w:tc>
          <w:tcPr>
            <w:tcW w:w="1668" w:type="dxa"/>
            <w:vAlign w:val="center"/>
          </w:tcPr>
          <w:p w14:paraId="25149AD0" w14:textId="77777777" w:rsidR="00453340" w:rsidRDefault="00000000">
            <w:pPr>
              <w:widowControl/>
              <w:adjustRightInd w:val="0"/>
              <w:snapToGrid w:val="0"/>
              <w:jc w:val="center"/>
              <w:rPr>
                <w:rFonts w:eastAsia="楷体"/>
                <w:bCs/>
                <w:spacing w:val="6"/>
                <w:kern w:val="0"/>
                <w:sz w:val="28"/>
                <w:szCs w:val="28"/>
              </w:rPr>
            </w:pPr>
            <w:r>
              <w:rPr>
                <w:rFonts w:eastAsia="楷体"/>
                <w:bCs/>
                <w:spacing w:val="6"/>
                <w:kern w:val="0"/>
                <w:sz w:val="28"/>
                <w:szCs w:val="28"/>
              </w:rPr>
              <w:t>地址</w:t>
            </w:r>
          </w:p>
        </w:tc>
        <w:tc>
          <w:tcPr>
            <w:tcW w:w="6932" w:type="dxa"/>
            <w:gridSpan w:val="3"/>
            <w:vAlign w:val="center"/>
          </w:tcPr>
          <w:p w14:paraId="2283DA08" w14:textId="77777777" w:rsidR="00453340" w:rsidRDefault="00000000">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北京市东城区东四北大街什锦花园胡同</w:t>
            </w:r>
            <w:r>
              <w:rPr>
                <w:rFonts w:eastAsia="仿宋"/>
                <w:bCs/>
                <w:spacing w:val="6"/>
                <w:kern w:val="0"/>
                <w:sz w:val="24"/>
                <w:szCs w:val="28"/>
              </w:rPr>
              <w:t>23</w:t>
            </w:r>
            <w:r>
              <w:rPr>
                <w:rFonts w:eastAsia="仿宋"/>
                <w:bCs/>
                <w:spacing w:val="6"/>
                <w:kern w:val="0"/>
                <w:sz w:val="24"/>
                <w:szCs w:val="28"/>
              </w:rPr>
              <w:t>号</w:t>
            </w:r>
          </w:p>
        </w:tc>
      </w:tr>
      <w:tr w:rsidR="00453340" w14:paraId="2A9B7800" w14:textId="77777777">
        <w:trPr>
          <w:trHeight w:val="1242"/>
          <w:jc w:val="center"/>
        </w:trPr>
        <w:tc>
          <w:tcPr>
            <w:tcW w:w="1668" w:type="dxa"/>
            <w:vAlign w:val="center"/>
          </w:tcPr>
          <w:p w14:paraId="1A1FB29C" w14:textId="77777777" w:rsidR="00453340" w:rsidRDefault="00000000">
            <w:pPr>
              <w:widowControl/>
              <w:adjustRightInd w:val="0"/>
              <w:snapToGrid w:val="0"/>
              <w:jc w:val="center"/>
              <w:rPr>
                <w:rFonts w:eastAsia="楷体"/>
                <w:bCs/>
                <w:spacing w:val="6"/>
                <w:kern w:val="0"/>
                <w:sz w:val="28"/>
                <w:szCs w:val="28"/>
              </w:rPr>
            </w:pPr>
            <w:r>
              <w:rPr>
                <w:rFonts w:eastAsia="楷体"/>
                <w:bCs/>
                <w:spacing w:val="6"/>
                <w:kern w:val="0"/>
                <w:sz w:val="28"/>
                <w:szCs w:val="28"/>
              </w:rPr>
              <w:t>单位简介</w:t>
            </w:r>
          </w:p>
        </w:tc>
        <w:tc>
          <w:tcPr>
            <w:tcW w:w="6932" w:type="dxa"/>
            <w:gridSpan w:val="3"/>
            <w:vAlign w:val="center"/>
          </w:tcPr>
          <w:p w14:paraId="4D13B920" w14:textId="77777777" w:rsidR="00453340"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正山堂茶业是正山小种红茶传承者，高端红茶金骏眉创始企业，传承正山小种红茶文化与制作技艺</w:t>
            </w:r>
            <w:r>
              <w:rPr>
                <w:rFonts w:eastAsia="仿宋"/>
                <w:bCs/>
                <w:spacing w:val="6"/>
                <w:kern w:val="0"/>
                <w:sz w:val="24"/>
                <w:szCs w:val="28"/>
              </w:rPr>
              <w:t>450</w:t>
            </w:r>
            <w:r>
              <w:rPr>
                <w:rFonts w:eastAsia="仿宋"/>
                <w:bCs/>
                <w:spacing w:val="6"/>
                <w:kern w:val="0"/>
                <w:sz w:val="24"/>
                <w:szCs w:val="28"/>
              </w:rPr>
              <w:t>余年。正山小种红茶诞生于中国武夷山，英文名</w:t>
            </w:r>
            <w:r>
              <w:rPr>
                <w:rFonts w:eastAsia="仿宋"/>
                <w:bCs/>
                <w:spacing w:val="6"/>
                <w:kern w:val="0"/>
                <w:sz w:val="24"/>
                <w:szCs w:val="28"/>
              </w:rPr>
              <w:t xml:space="preserve">Lapsang Souchong BlackTea, </w:t>
            </w:r>
            <w:r>
              <w:rPr>
                <w:rFonts w:eastAsia="仿宋"/>
                <w:bCs/>
                <w:spacing w:val="6"/>
                <w:kern w:val="0"/>
                <w:sz w:val="24"/>
                <w:szCs w:val="28"/>
              </w:rPr>
              <w:t>早在</w:t>
            </w:r>
            <w:r>
              <w:rPr>
                <w:rFonts w:eastAsia="仿宋"/>
                <w:bCs/>
                <w:spacing w:val="6"/>
                <w:kern w:val="0"/>
                <w:sz w:val="24"/>
                <w:szCs w:val="28"/>
              </w:rPr>
              <w:t>300</w:t>
            </w:r>
            <w:r>
              <w:rPr>
                <w:rFonts w:eastAsia="仿宋"/>
                <w:bCs/>
                <w:spacing w:val="6"/>
                <w:kern w:val="0"/>
                <w:sz w:val="24"/>
                <w:szCs w:val="28"/>
              </w:rPr>
              <w:t>年前就享誉欧洲，是英国皇室御用茶品，并引发了风靡至今的下午茶文化。英国诗人拜伦《唐璜》中写道：</w:t>
            </w:r>
            <w:r>
              <w:rPr>
                <w:rFonts w:eastAsia="仿宋"/>
                <w:bCs/>
                <w:spacing w:val="6"/>
                <w:kern w:val="0"/>
                <w:sz w:val="24"/>
                <w:szCs w:val="28"/>
              </w:rPr>
              <w:t>“</w:t>
            </w:r>
            <w:r>
              <w:rPr>
                <w:rFonts w:eastAsia="仿宋"/>
                <w:bCs/>
                <w:spacing w:val="6"/>
                <w:kern w:val="0"/>
                <w:sz w:val="24"/>
                <w:szCs w:val="28"/>
              </w:rPr>
              <w:t>我觉得心儿变得那么富于同情。我一定要去求助于武夷红茶。</w:t>
            </w:r>
            <w:r>
              <w:rPr>
                <w:rFonts w:eastAsia="仿宋"/>
                <w:bCs/>
                <w:spacing w:val="6"/>
                <w:kern w:val="0"/>
                <w:sz w:val="24"/>
                <w:szCs w:val="28"/>
              </w:rPr>
              <w:t>”</w:t>
            </w:r>
            <w:r>
              <w:rPr>
                <w:rFonts w:eastAsia="仿宋"/>
                <w:bCs/>
                <w:spacing w:val="6"/>
                <w:kern w:val="0"/>
                <w:sz w:val="24"/>
                <w:szCs w:val="28"/>
              </w:rPr>
              <w:t>这里的武夷红茶就是正山小种红茶。</w:t>
            </w:r>
          </w:p>
          <w:p w14:paraId="08B1F225" w14:textId="77777777" w:rsidR="00453340"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2005</w:t>
            </w:r>
            <w:r>
              <w:rPr>
                <w:rFonts w:eastAsia="仿宋"/>
                <w:bCs/>
                <w:spacing w:val="6"/>
                <w:kern w:val="0"/>
                <w:sz w:val="24"/>
                <w:szCs w:val="28"/>
              </w:rPr>
              <w:t>年，正山堂创始金骏眉红茶，填补了中国高端红茶的市场空白，革新了中国红茶的制作技艺与品饮要求，使红茶进入了一个全新的发展高度，推动了整个红茶行业的发展。</w:t>
            </w:r>
            <w:r>
              <w:rPr>
                <w:rFonts w:eastAsia="仿宋"/>
                <w:bCs/>
                <w:spacing w:val="6"/>
                <w:kern w:val="0"/>
                <w:sz w:val="24"/>
                <w:szCs w:val="28"/>
              </w:rPr>
              <w:t>2010</w:t>
            </w:r>
            <w:r>
              <w:rPr>
                <w:rFonts w:eastAsia="仿宋"/>
                <w:bCs/>
                <w:spacing w:val="6"/>
                <w:kern w:val="0"/>
                <w:sz w:val="24"/>
                <w:szCs w:val="28"/>
              </w:rPr>
              <w:t>年，正山堂筛选全国优质茶产区，输出金骏眉创新工艺，构建骏眉中国红茶产业体系，推动中国红茶标准化，带动国内红茶全面复兴。</w:t>
            </w:r>
          </w:p>
          <w:p w14:paraId="2DA33009" w14:textId="77777777" w:rsidR="00453340"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正山堂品牌为中国高端红茶的代表品牌，市场占有率长年保持第一，销量遥遥领先，占有绝对的行业领导地位。正山堂以深厚的品牌底蕴和稳定的产品品质，数次成为国家及国际重大会议赞助企业。</w:t>
            </w:r>
          </w:p>
          <w:p w14:paraId="6876A4C1" w14:textId="77777777" w:rsidR="00453340" w:rsidRDefault="00000000">
            <w:pPr>
              <w:widowControl/>
              <w:adjustRightInd w:val="0"/>
              <w:snapToGrid w:val="0"/>
              <w:spacing w:after="120" w:line="400" w:lineRule="exact"/>
              <w:ind w:firstLineChars="200" w:firstLine="504"/>
              <w:rPr>
                <w:rFonts w:eastAsia="仿宋"/>
                <w:bCs/>
                <w:spacing w:val="6"/>
                <w:kern w:val="0"/>
                <w:sz w:val="24"/>
                <w:szCs w:val="28"/>
              </w:rPr>
            </w:pPr>
            <w:r>
              <w:rPr>
                <w:rFonts w:eastAsia="仿宋"/>
                <w:bCs/>
                <w:spacing w:val="6"/>
                <w:kern w:val="0"/>
                <w:sz w:val="24"/>
                <w:szCs w:val="28"/>
              </w:rPr>
              <w:t>从红茶诞生到金骏眉创始，正山堂传承红茶四百年。</w:t>
            </w:r>
          </w:p>
        </w:tc>
      </w:tr>
      <w:tr w:rsidR="00453340" w14:paraId="65443960" w14:textId="77777777">
        <w:trPr>
          <w:trHeight w:val="535"/>
          <w:jc w:val="center"/>
        </w:trPr>
        <w:tc>
          <w:tcPr>
            <w:tcW w:w="1668" w:type="dxa"/>
            <w:vAlign w:val="center"/>
          </w:tcPr>
          <w:p w14:paraId="29576374" w14:textId="77777777" w:rsidR="00453340" w:rsidRDefault="00000000">
            <w:pPr>
              <w:widowControl/>
              <w:adjustRightInd w:val="0"/>
              <w:snapToGrid w:val="0"/>
              <w:jc w:val="center"/>
              <w:rPr>
                <w:rFonts w:eastAsia="楷体"/>
                <w:bCs/>
                <w:spacing w:val="6"/>
                <w:kern w:val="0"/>
                <w:sz w:val="28"/>
                <w:szCs w:val="28"/>
              </w:rPr>
            </w:pPr>
            <w:r>
              <w:rPr>
                <w:rFonts w:eastAsia="楷体"/>
                <w:bCs/>
                <w:spacing w:val="6"/>
                <w:kern w:val="0"/>
                <w:sz w:val="28"/>
                <w:szCs w:val="28"/>
              </w:rPr>
              <w:t>联系人</w:t>
            </w:r>
          </w:p>
        </w:tc>
        <w:tc>
          <w:tcPr>
            <w:tcW w:w="2448" w:type="dxa"/>
            <w:vAlign w:val="center"/>
          </w:tcPr>
          <w:p w14:paraId="188F2F9C" w14:textId="77777777" w:rsidR="00453340" w:rsidRDefault="00000000">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夏老师</w:t>
            </w:r>
          </w:p>
        </w:tc>
        <w:tc>
          <w:tcPr>
            <w:tcW w:w="1701" w:type="dxa"/>
            <w:vAlign w:val="center"/>
          </w:tcPr>
          <w:p w14:paraId="48223EAD" w14:textId="77777777" w:rsidR="00453340" w:rsidRDefault="00000000">
            <w:pPr>
              <w:widowControl/>
              <w:adjustRightInd w:val="0"/>
              <w:snapToGrid w:val="0"/>
              <w:jc w:val="center"/>
              <w:rPr>
                <w:rFonts w:eastAsia="楷体"/>
                <w:bCs/>
                <w:spacing w:val="6"/>
                <w:kern w:val="0"/>
                <w:sz w:val="28"/>
                <w:szCs w:val="28"/>
              </w:rPr>
            </w:pPr>
            <w:r>
              <w:rPr>
                <w:rFonts w:eastAsia="楷体"/>
                <w:bCs/>
                <w:spacing w:val="6"/>
                <w:kern w:val="0"/>
                <w:sz w:val="28"/>
                <w:szCs w:val="28"/>
              </w:rPr>
              <w:t>联系方式</w:t>
            </w:r>
          </w:p>
        </w:tc>
        <w:tc>
          <w:tcPr>
            <w:tcW w:w="2783" w:type="dxa"/>
            <w:vAlign w:val="center"/>
          </w:tcPr>
          <w:p w14:paraId="64CB45DE" w14:textId="77777777" w:rsidR="00453340" w:rsidRDefault="00000000">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18311385891</w:t>
            </w:r>
          </w:p>
        </w:tc>
      </w:tr>
    </w:tbl>
    <w:p w14:paraId="055A0F04" w14:textId="77777777" w:rsidR="00453340" w:rsidRDefault="00453340">
      <w:pPr>
        <w:widowControl/>
        <w:adjustRightInd w:val="0"/>
        <w:snapToGrid w:val="0"/>
        <w:rPr>
          <w:rFonts w:eastAsia="方正黑体_GBK"/>
          <w:bCs/>
          <w:spacing w:val="6"/>
          <w:kern w:val="0"/>
          <w:sz w:val="32"/>
          <w:szCs w:val="32"/>
        </w:rPr>
      </w:pPr>
    </w:p>
    <w:p w14:paraId="6AFEB895" w14:textId="77777777" w:rsidR="00453340" w:rsidRDefault="00453340">
      <w:pPr>
        <w:widowControl/>
        <w:adjustRightInd w:val="0"/>
        <w:snapToGrid w:val="0"/>
        <w:rPr>
          <w:rFonts w:eastAsia="黑体"/>
          <w:bCs/>
          <w:spacing w:val="6"/>
          <w:kern w:val="0"/>
          <w:sz w:val="32"/>
          <w:szCs w:val="32"/>
        </w:rPr>
      </w:pPr>
    </w:p>
    <w:p w14:paraId="48FC2BCE" w14:textId="77777777" w:rsidR="00453340" w:rsidRDefault="00453340">
      <w:pPr>
        <w:widowControl/>
        <w:adjustRightInd w:val="0"/>
        <w:snapToGrid w:val="0"/>
        <w:rPr>
          <w:rFonts w:eastAsia="黑体"/>
          <w:bCs/>
          <w:spacing w:val="6"/>
          <w:kern w:val="0"/>
          <w:sz w:val="32"/>
          <w:szCs w:val="32"/>
        </w:rPr>
      </w:pPr>
    </w:p>
    <w:p w14:paraId="0D296B76" w14:textId="77777777" w:rsidR="00453340" w:rsidRDefault="00453340">
      <w:pPr>
        <w:widowControl/>
        <w:adjustRightInd w:val="0"/>
        <w:snapToGrid w:val="0"/>
        <w:rPr>
          <w:rFonts w:eastAsia="黑体"/>
          <w:bCs/>
          <w:spacing w:val="6"/>
          <w:kern w:val="0"/>
          <w:sz w:val="32"/>
          <w:szCs w:val="32"/>
        </w:rPr>
      </w:pPr>
    </w:p>
    <w:p w14:paraId="090C3762" w14:textId="77777777" w:rsidR="00453340" w:rsidRDefault="00453340">
      <w:pPr>
        <w:widowControl/>
        <w:adjustRightInd w:val="0"/>
        <w:snapToGrid w:val="0"/>
        <w:rPr>
          <w:rFonts w:eastAsia="黑体"/>
          <w:bCs/>
          <w:spacing w:val="6"/>
          <w:kern w:val="0"/>
          <w:sz w:val="32"/>
          <w:szCs w:val="32"/>
        </w:rPr>
      </w:pPr>
    </w:p>
    <w:p w14:paraId="34B54FD8" w14:textId="77777777" w:rsidR="00453340" w:rsidRDefault="00453340">
      <w:pPr>
        <w:widowControl/>
        <w:adjustRightInd w:val="0"/>
        <w:snapToGrid w:val="0"/>
        <w:rPr>
          <w:rFonts w:eastAsia="黑体"/>
          <w:bCs/>
          <w:spacing w:val="6"/>
          <w:kern w:val="0"/>
          <w:sz w:val="32"/>
          <w:szCs w:val="32"/>
        </w:rPr>
      </w:pPr>
    </w:p>
    <w:p w14:paraId="2AC4CF83" w14:textId="77777777" w:rsidR="00453340" w:rsidRDefault="00453340">
      <w:pPr>
        <w:widowControl/>
        <w:adjustRightInd w:val="0"/>
        <w:snapToGrid w:val="0"/>
        <w:rPr>
          <w:rFonts w:eastAsia="黑体"/>
          <w:bCs/>
          <w:spacing w:val="6"/>
          <w:kern w:val="0"/>
          <w:sz w:val="32"/>
          <w:szCs w:val="32"/>
        </w:rPr>
      </w:pPr>
    </w:p>
    <w:p w14:paraId="5B59975A" w14:textId="77777777" w:rsidR="00453340" w:rsidRDefault="00453340">
      <w:pPr>
        <w:widowControl/>
        <w:adjustRightInd w:val="0"/>
        <w:snapToGrid w:val="0"/>
        <w:rPr>
          <w:rFonts w:eastAsia="黑体"/>
          <w:bCs/>
          <w:spacing w:val="6"/>
          <w:kern w:val="0"/>
          <w:sz w:val="32"/>
          <w:szCs w:val="32"/>
        </w:rPr>
      </w:pPr>
    </w:p>
    <w:p w14:paraId="17102B78" w14:textId="77777777" w:rsidR="00453340" w:rsidRDefault="00000000">
      <w:pPr>
        <w:widowControl/>
        <w:adjustRightInd w:val="0"/>
        <w:snapToGrid w:val="0"/>
        <w:rPr>
          <w:rFonts w:eastAsia="黑体"/>
          <w:bCs/>
          <w:spacing w:val="6"/>
          <w:kern w:val="0"/>
          <w:sz w:val="32"/>
          <w:szCs w:val="32"/>
        </w:rPr>
      </w:pPr>
      <w:r>
        <w:rPr>
          <w:rFonts w:eastAsia="黑体"/>
          <w:bCs/>
          <w:spacing w:val="6"/>
          <w:kern w:val="0"/>
          <w:sz w:val="32"/>
          <w:szCs w:val="32"/>
        </w:rPr>
        <w:lastRenderedPageBreak/>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453340" w14:paraId="24F6DADB" w14:textId="77777777">
        <w:trPr>
          <w:trHeight w:val="90"/>
          <w:jc w:val="center"/>
        </w:trPr>
        <w:tc>
          <w:tcPr>
            <w:tcW w:w="1835" w:type="dxa"/>
            <w:tcBorders>
              <w:tl2br w:val="nil"/>
              <w:tr2bl w:val="nil"/>
            </w:tcBorders>
            <w:shd w:val="clear" w:color="auto" w:fill="FFFFFF"/>
            <w:vAlign w:val="center"/>
          </w:tcPr>
          <w:p w14:paraId="626050EA" w14:textId="77777777" w:rsidR="00453340" w:rsidRDefault="00000000">
            <w:pPr>
              <w:widowControl/>
              <w:adjustRightInd w:val="0"/>
              <w:snapToGrid w:val="0"/>
              <w:ind w:firstLineChars="200" w:firstLine="584"/>
              <w:rPr>
                <w:rFonts w:eastAsia="楷体"/>
                <w:bCs/>
                <w:spacing w:val="6"/>
                <w:kern w:val="0"/>
                <w:sz w:val="28"/>
                <w:szCs w:val="28"/>
              </w:rPr>
            </w:pPr>
            <w:r>
              <w:rPr>
                <w:rFonts w:eastAsia="楷体"/>
                <w:bCs/>
                <w:spacing w:val="6"/>
                <w:kern w:val="0"/>
                <w:sz w:val="28"/>
                <w:szCs w:val="28"/>
              </w:rPr>
              <w:t>题目</w:t>
            </w:r>
          </w:p>
        </w:tc>
        <w:tc>
          <w:tcPr>
            <w:tcW w:w="6669" w:type="dxa"/>
            <w:tcBorders>
              <w:tl2br w:val="nil"/>
              <w:tr2bl w:val="nil"/>
            </w:tcBorders>
            <w:shd w:val="clear" w:color="auto" w:fill="FFFFFF"/>
            <w:vAlign w:val="center"/>
          </w:tcPr>
          <w:p w14:paraId="240D154C" w14:textId="77777777" w:rsidR="00453340" w:rsidRDefault="00000000">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坚定文化自信</w:t>
            </w:r>
            <w:r>
              <w:rPr>
                <w:rFonts w:eastAsia="仿宋"/>
                <w:bCs/>
                <w:spacing w:val="6"/>
                <w:kern w:val="0"/>
                <w:sz w:val="24"/>
                <w:szCs w:val="28"/>
              </w:rPr>
              <w:t>——</w:t>
            </w:r>
            <w:r>
              <w:rPr>
                <w:rFonts w:eastAsia="仿宋"/>
                <w:bCs/>
                <w:spacing w:val="6"/>
                <w:kern w:val="0"/>
                <w:sz w:val="24"/>
                <w:szCs w:val="28"/>
              </w:rPr>
              <w:t>向世界传播中国茶文化</w:t>
            </w:r>
          </w:p>
        </w:tc>
      </w:tr>
      <w:tr w:rsidR="00453340" w14:paraId="0B43621E" w14:textId="77777777">
        <w:trPr>
          <w:trHeight w:val="567"/>
          <w:jc w:val="center"/>
        </w:trPr>
        <w:tc>
          <w:tcPr>
            <w:tcW w:w="1835" w:type="dxa"/>
            <w:tcBorders>
              <w:tl2br w:val="nil"/>
              <w:tr2bl w:val="nil"/>
            </w:tcBorders>
            <w:shd w:val="clear" w:color="auto" w:fill="FFFFFF"/>
            <w:vAlign w:val="center"/>
          </w:tcPr>
          <w:p w14:paraId="2D36B9A9" w14:textId="77777777" w:rsidR="00453340" w:rsidRDefault="00000000">
            <w:pPr>
              <w:widowControl/>
              <w:adjustRightInd w:val="0"/>
              <w:snapToGrid w:val="0"/>
              <w:jc w:val="center"/>
              <w:rPr>
                <w:rFonts w:eastAsia="楷体"/>
                <w:bCs/>
                <w:spacing w:val="6"/>
                <w:kern w:val="0"/>
                <w:sz w:val="28"/>
                <w:szCs w:val="28"/>
              </w:rPr>
            </w:pPr>
            <w:r>
              <w:rPr>
                <w:rFonts w:eastAsia="楷体"/>
                <w:bCs/>
                <w:spacing w:val="6"/>
                <w:kern w:val="0"/>
                <w:sz w:val="28"/>
                <w:szCs w:val="28"/>
              </w:rPr>
              <w:t>行业领域</w:t>
            </w:r>
          </w:p>
        </w:tc>
        <w:tc>
          <w:tcPr>
            <w:tcW w:w="6669" w:type="dxa"/>
            <w:tcBorders>
              <w:tl2br w:val="nil"/>
              <w:tr2bl w:val="nil"/>
            </w:tcBorders>
            <w:shd w:val="clear" w:color="auto" w:fill="FFFFFF"/>
            <w:vAlign w:val="center"/>
          </w:tcPr>
          <w:p w14:paraId="277D416B" w14:textId="77777777" w:rsidR="00453340" w:rsidRDefault="00000000">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茶文化创新发展与对外传播</w:t>
            </w:r>
          </w:p>
        </w:tc>
      </w:tr>
      <w:tr w:rsidR="00453340" w14:paraId="22657D88" w14:textId="77777777">
        <w:trPr>
          <w:trHeight w:val="771"/>
          <w:jc w:val="center"/>
        </w:trPr>
        <w:tc>
          <w:tcPr>
            <w:tcW w:w="1835" w:type="dxa"/>
            <w:tcBorders>
              <w:tl2br w:val="nil"/>
              <w:tr2bl w:val="nil"/>
            </w:tcBorders>
            <w:shd w:val="clear" w:color="auto" w:fill="FFFFFF"/>
            <w:vAlign w:val="center"/>
          </w:tcPr>
          <w:p w14:paraId="3317CDE0" w14:textId="77777777" w:rsidR="00453340" w:rsidRDefault="00000000">
            <w:pPr>
              <w:widowControl/>
              <w:adjustRightInd w:val="0"/>
              <w:snapToGrid w:val="0"/>
              <w:jc w:val="center"/>
              <w:rPr>
                <w:rFonts w:eastAsia="楷体"/>
                <w:bCs/>
                <w:spacing w:val="6"/>
                <w:kern w:val="0"/>
                <w:sz w:val="28"/>
                <w:szCs w:val="28"/>
              </w:rPr>
            </w:pPr>
            <w:r>
              <w:rPr>
                <w:rFonts w:eastAsia="楷体"/>
                <w:bCs/>
                <w:spacing w:val="6"/>
                <w:kern w:val="0"/>
                <w:sz w:val="28"/>
                <w:szCs w:val="28"/>
              </w:rPr>
              <w:t>题目介绍</w:t>
            </w:r>
          </w:p>
        </w:tc>
        <w:tc>
          <w:tcPr>
            <w:tcW w:w="6669" w:type="dxa"/>
            <w:tcBorders>
              <w:tl2br w:val="nil"/>
              <w:tr2bl w:val="nil"/>
            </w:tcBorders>
            <w:shd w:val="clear" w:color="auto" w:fill="FFFFFF"/>
            <w:vAlign w:val="center"/>
          </w:tcPr>
          <w:p w14:paraId="3341CDF6" w14:textId="77777777" w:rsidR="00453340"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中国茶文化源远流长，承载着丰富的内涵，构成了中华优秀传统文化不可或缺的部分。中国茶（产品、品饮方式等）是在国内弘扬中华优秀传统文化的重要载体，也是走出国门、走向世界的文明使者。</w:t>
            </w:r>
          </w:p>
          <w:p w14:paraId="7E872A0F" w14:textId="77777777" w:rsidR="00453340"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在全球化的背景下，向世界传播中国茶文化具有重要意义。以清饮为主的中式饮茶方式，体现了茶文化的</w:t>
            </w:r>
            <w:r>
              <w:rPr>
                <w:rFonts w:eastAsia="仿宋"/>
                <w:bCs/>
                <w:spacing w:val="6"/>
                <w:kern w:val="0"/>
                <w:sz w:val="24"/>
                <w:szCs w:val="28"/>
              </w:rPr>
              <w:t>“</w:t>
            </w:r>
            <w:r>
              <w:rPr>
                <w:rFonts w:eastAsia="仿宋"/>
                <w:bCs/>
                <w:spacing w:val="6"/>
                <w:kern w:val="0"/>
                <w:sz w:val="24"/>
                <w:szCs w:val="28"/>
              </w:rPr>
              <w:t>清雅和</w:t>
            </w:r>
            <w:r>
              <w:rPr>
                <w:rFonts w:eastAsia="仿宋"/>
                <w:bCs/>
                <w:spacing w:val="6"/>
                <w:kern w:val="0"/>
                <w:sz w:val="24"/>
                <w:szCs w:val="28"/>
              </w:rPr>
              <w:t>”</w:t>
            </w:r>
            <w:r>
              <w:rPr>
                <w:rFonts w:eastAsia="仿宋"/>
                <w:bCs/>
                <w:spacing w:val="6"/>
                <w:kern w:val="0"/>
                <w:sz w:val="24"/>
                <w:szCs w:val="28"/>
              </w:rPr>
              <w:t>内涵，蕴含着中式美学独有的文化意味，在长久以来的发展中，已经成为中华优秀传统文化在海内外传播的重要载体。如何让各界人士尤其是世界友人快速地了解中国茶、了解中国茶文化，感受一杯茶的魅力？这不仅是传统中国茶产品、茶文化和饮茶方式需要内省的问题，也是中华优秀传统文化如何做到以茶为载体，进行有效传播和互动的课题。通过对茶文化自身的内容创新、方式创新等，实现传统文化与创新思维相互渗透、融合提炼，共同推动中国文化在国际上更加多元、有效地传播。</w:t>
            </w:r>
          </w:p>
        </w:tc>
      </w:tr>
      <w:tr w:rsidR="00453340" w14:paraId="4AB300B6" w14:textId="77777777">
        <w:trPr>
          <w:trHeight w:val="1095"/>
          <w:jc w:val="center"/>
        </w:trPr>
        <w:tc>
          <w:tcPr>
            <w:tcW w:w="1835" w:type="dxa"/>
            <w:tcBorders>
              <w:tl2br w:val="nil"/>
              <w:tr2bl w:val="nil"/>
            </w:tcBorders>
            <w:shd w:val="clear" w:color="auto" w:fill="FFFFFF"/>
            <w:vAlign w:val="center"/>
          </w:tcPr>
          <w:p w14:paraId="2A8D9C74" w14:textId="77777777" w:rsidR="00453340" w:rsidRDefault="00000000">
            <w:pPr>
              <w:widowControl/>
              <w:adjustRightInd w:val="0"/>
              <w:snapToGrid w:val="0"/>
              <w:jc w:val="center"/>
              <w:rPr>
                <w:rFonts w:eastAsia="楷体"/>
                <w:bCs/>
                <w:spacing w:val="6"/>
                <w:kern w:val="0"/>
                <w:sz w:val="28"/>
                <w:szCs w:val="28"/>
              </w:rPr>
            </w:pPr>
            <w:r>
              <w:rPr>
                <w:rFonts w:eastAsia="楷体"/>
                <w:bCs/>
                <w:spacing w:val="6"/>
                <w:kern w:val="0"/>
                <w:sz w:val="28"/>
                <w:szCs w:val="28"/>
              </w:rPr>
              <w:t>预期取得的经济社会效益</w:t>
            </w:r>
          </w:p>
        </w:tc>
        <w:tc>
          <w:tcPr>
            <w:tcW w:w="6669" w:type="dxa"/>
            <w:tcBorders>
              <w:bottom w:val="single" w:sz="4" w:space="0" w:color="auto"/>
              <w:tl2br w:val="nil"/>
              <w:tr2bl w:val="nil"/>
            </w:tcBorders>
            <w:shd w:val="clear" w:color="auto" w:fill="FFFFFF"/>
            <w:vAlign w:val="center"/>
          </w:tcPr>
          <w:p w14:paraId="15B7E403" w14:textId="77777777" w:rsidR="00453340"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创新中国茶的内涵文化、消费方式，拓宽海内外消费者对中国茶的兴趣点和关注度，梳理出中国茶面向海外市场推广时，海外消费者更容易接受的品饮方式及其配套素材（如器皿、字画、服饰等）。最终以茶文化在先、茶产品在后的方式实现中国茶产品、茶文化和茶品牌的广泛传播。</w:t>
            </w:r>
          </w:p>
        </w:tc>
      </w:tr>
      <w:tr w:rsidR="00453340" w14:paraId="08E0BD05" w14:textId="77777777">
        <w:trPr>
          <w:trHeight w:val="1236"/>
          <w:jc w:val="center"/>
        </w:trPr>
        <w:tc>
          <w:tcPr>
            <w:tcW w:w="1835" w:type="dxa"/>
            <w:tcBorders>
              <w:right w:val="single" w:sz="4" w:space="0" w:color="auto"/>
              <w:tl2br w:val="nil"/>
              <w:tr2bl w:val="nil"/>
            </w:tcBorders>
            <w:shd w:val="clear" w:color="auto" w:fill="FFFFFF"/>
            <w:vAlign w:val="center"/>
          </w:tcPr>
          <w:p w14:paraId="502F13BE" w14:textId="77777777" w:rsidR="00453340" w:rsidRDefault="00000000">
            <w:pPr>
              <w:widowControl/>
              <w:adjustRightInd w:val="0"/>
              <w:snapToGrid w:val="0"/>
              <w:ind w:firstLineChars="100" w:firstLine="292"/>
              <w:rPr>
                <w:rFonts w:eastAsia="楷体"/>
                <w:bCs/>
                <w:spacing w:val="6"/>
                <w:kern w:val="0"/>
                <w:sz w:val="28"/>
                <w:szCs w:val="28"/>
              </w:rPr>
            </w:pPr>
            <w:r>
              <w:rPr>
                <w:rFonts w:eastAsia="楷体"/>
                <w:bCs/>
                <w:spacing w:val="6"/>
                <w:kern w:val="0"/>
                <w:sz w:val="28"/>
                <w:szCs w:val="28"/>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391540C2" w14:textId="77777777" w:rsidR="00453340"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1.</w:t>
            </w:r>
            <w:r>
              <w:rPr>
                <w:rFonts w:eastAsia="仿宋"/>
                <w:bCs/>
                <w:spacing w:val="6"/>
                <w:kern w:val="0"/>
                <w:sz w:val="24"/>
                <w:szCs w:val="28"/>
              </w:rPr>
              <w:t>关于中国茶产品和文化主题；</w:t>
            </w:r>
          </w:p>
          <w:p w14:paraId="7F62190E" w14:textId="77777777" w:rsidR="00453340"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2.</w:t>
            </w:r>
            <w:r>
              <w:rPr>
                <w:rFonts w:eastAsia="仿宋"/>
                <w:bCs/>
                <w:spacing w:val="6"/>
                <w:kern w:val="0"/>
                <w:sz w:val="24"/>
                <w:szCs w:val="28"/>
              </w:rPr>
              <w:t>不局限于茶品自身，在器皿、字画等茶文化相关配套，或冲泡品饮方式创新等各方面进行构思；</w:t>
            </w:r>
          </w:p>
          <w:p w14:paraId="71683255" w14:textId="77777777" w:rsidR="00453340"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3.</w:t>
            </w:r>
            <w:r>
              <w:rPr>
                <w:rFonts w:eastAsia="仿宋"/>
                <w:bCs/>
                <w:spacing w:val="6"/>
                <w:kern w:val="0"/>
                <w:sz w:val="24"/>
                <w:szCs w:val="28"/>
              </w:rPr>
              <w:t>能够较快地让不熟悉中国文化的群体对中国茶产品、消费方式、茶文化等产生兴趣；</w:t>
            </w:r>
          </w:p>
          <w:p w14:paraId="455FD7A5" w14:textId="77777777" w:rsidR="00453340"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4.</w:t>
            </w:r>
            <w:r>
              <w:rPr>
                <w:rFonts w:eastAsia="仿宋"/>
                <w:bCs/>
                <w:spacing w:val="6"/>
                <w:kern w:val="0"/>
                <w:sz w:val="24"/>
                <w:szCs w:val="28"/>
              </w:rPr>
              <w:t>作品具有可行性。</w:t>
            </w:r>
          </w:p>
        </w:tc>
      </w:tr>
    </w:tbl>
    <w:p w14:paraId="30C027C2" w14:textId="77777777" w:rsidR="00453340" w:rsidRDefault="00453340">
      <w:pPr>
        <w:widowControl/>
        <w:adjustRightInd w:val="0"/>
        <w:snapToGrid w:val="0"/>
        <w:rPr>
          <w:rFonts w:eastAsia="方正黑体_GBK"/>
          <w:bCs/>
          <w:spacing w:val="6"/>
          <w:kern w:val="0"/>
          <w:sz w:val="32"/>
          <w:szCs w:val="32"/>
        </w:rPr>
      </w:pPr>
    </w:p>
    <w:p w14:paraId="56C20721" w14:textId="77777777" w:rsidR="00453340" w:rsidRDefault="00453340">
      <w:pPr>
        <w:widowControl/>
        <w:adjustRightInd w:val="0"/>
        <w:snapToGrid w:val="0"/>
        <w:rPr>
          <w:rFonts w:eastAsia="黑体"/>
          <w:bCs/>
          <w:spacing w:val="6"/>
          <w:kern w:val="0"/>
          <w:sz w:val="32"/>
          <w:szCs w:val="32"/>
        </w:rPr>
      </w:pPr>
    </w:p>
    <w:p w14:paraId="6C986C08" w14:textId="77777777" w:rsidR="00453340" w:rsidRDefault="00453340">
      <w:pPr>
        <w:widowControl/>
        <w:adjustRightInd w:val="0"/>
        <w:snapToGrid w:val="0"/>
        <w:rPr>
          <w:rFonts w:eastAsia="黑体"/>
          <w:bCs/>
          <w:spacing w:val="6"/>
          <w:kern w:val="0"/>
          <w:sz w:val="32"/>
          <w:szCs w:val="32"/>
        </w:rPr>
      </w:pPr>
    </w:p>
    <w:p w14:paraId="2E755017" w14:textId="77777777" w:rsidR="00453340" w:rsidRDefault="00453340">
      <w:pPr>
        <w:widowControl/>
        <w:adjustRightInd w:val="0"/>
        <w:snapToGrid w:val="0"/>
        <w:rPr>
          <w:rFonts w:eastAsia="黑体"/>
          <w:bCs/>
          <w:spacing w:val="6"/>
          <w:kern w:val="0"/>
          <w:sz w:val="32"/>
          <w:szCs w:val="32"/>
        </w:rPr>
      </w:pPr>
    </w:p>
    <w:p w14:paraId="658E4C75" w14:textId="77777777" w:rsidR="00453340" w:rsidRDefault="00000000">
      <w:pPr>
        <w:widowControl/>
        <w:adjustRightInd w:val="0"/>
        <w:snapToGrid w:val="0"/>
        <w:rPr>
          <w:rFonts w:eastAsia="黑体"/>
          <w:bCs/>
          <w:spacing w:val="6"/>
          <w:kern w:val="0"/>
          <w:sz w:val="32"/>
          <w:szCs w:val="32"/>
        </w:rPr>
      </w:pPr>
      <w:r>
        <w:rPr>
          <w:rFonts w:eastAsia="黑体"/>
          <w:bCs/>
          <w:spacing w:val="6"/>
          <w:kern w:val="0"/>
          <w:sz w:val="32"/>
          <w:szCs w:val="32"/>
        </w:rPr>
        <w:lastRenderedPageBreak/>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453340" w14:paraId="2A984DFF" w14:textId="77777777">
        <w:trPr>
          <w:trHeight w:val="2979"/>
          <w:jc w:val="center"/>
        </w:trPr>
        <w:tc>
          <w:tcPr>
            <w:tcW w:w="1815" w:type="dxa"/>
            <w:tcBorders>
              <w:tl2br w:val="nil"/>
              <w:tr2bl w:val="nil"/>
            </w:tcBorders>
            <w:shd w:val="clear" w:color="auto" w:fill="FFFFFF"/>
            <w:vAlign w:val="center"/>
          </w:tcPr>
          <w:p w14:paraId="1F1816FF" w14:textId="77777777" w:rsidR="00453340" w:rsidRDefault="00000000">
            <w:pPr>
              <w:widowControl/>
              <w:adjustRightInd w:val="0"/>
              <w:snapToGrid w:val="0"/>
              <w:ind w:firstLineChars="100" w:firstLine="292"/>
              <w:rPr>
                <w:rFonts w:eastAsia="楷体"/>
                <w:bCs/>
                <w:spacing w:val="6"/>
                <w:kern w:val="0"/>
                <w:sz w:val="28"/>
                <w:szCs w:val="28"/>
              </w:rPr>
            </w:pPr>
            <w:r>
              <w:rPr>
                <w:rFonts w:eastAsia="楷体"/>
                <w:bCs/>
                <w:spacing w:val="6"/>
                <w:kern w:val="0"/>
                <w:sz w:val="28"/>
                <w:szCs w:val="28"/>
              </w:rPr>
              <w:t>指导措施</w:t>
            </w:r>
          </w:p>
        </w:tc>
        <w:tc>
          <w:tcPr>
            <w:tcW w:w="6689" w:type="dxa"/>
            <w:tcBorders>
              <w:tl2br w:val="nil"/>
              <w:tr2bl w:val="nil"/>
            </w:tcBorders>
            <w:shd w:val="clear" w:color="auto" w:fill="FFFFFF"/>
            <w:vAlign w:val="center"/>
          </w:tcPr>
          <w:p w14:paraId="7A36FD17" w14:textId="77777777" w:rsidR="00453340"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对参赛团队提供公司基本情况介绍及海外推广项目详细想法，配备专门指导人员进行中国茶文化讲解及茶艺冲泡指导。</w:t>
            </w:r>
          </w:p>
        </w:tc>
      </w:tr>
      <w:tr w:rsidR="00453340" w14:paraId="2BCDF210" w14:textId="77777777">
        <w:trPr>
          <w:trHeight w:val="1699"/>
          <w:jc w:val="center"/>
        </w:trPr>
        <w:tc>
          <w:tcPr>
            <w:tcW w:w="1815" w:type="dxa"/>
            <w:tcBorders>
              <w:tl2br w:val="nil"/>
              <w:tr2bl w:val="nil"/>
            </w:tcBorders>
            <w:shd w:val="clear" w:color="auto" w:fill="FFFFFF"/>
            <w:vAlign w:val="center"/>
          </w:tcPr>
          <w:p w14:paraId="2FF5062E" w14:textId="77777777" w:rsidR="00453340" w:rsidRDefault="00000000">
            <w:pPr>
              <w:widowControl/>
              <w:adjustRightInd w:val="0"/>
              <w:snapToGrid w:val="0"/>
              <w:jc w:val="center"/>
              <w:rPr>
                <w:rFonts w:eastAsia="楷体"/>
                <w:bCs/>
                <w:spacing w:val="6"/>
                <w:kern w:val="0"/>
                <w:sz w:val="28"/>
                <w:szCs w:val="28"/>
              </w:rPr>
            </w:pPr>
            <w:r>
              <w:rPr>
                <w:rFonts w:eastAsia="楷体"/>
                <w:bCs/>
                <w:spacing w:val="6"/>
                <w:kern w:val="0"/>
                <w:sz w:val="28"/>
                <w:szCs w:val="28"/>
              </w:rPr>
              <w:t>奖励措施</w:t>
            </w:r>
          </w:p>
        </w:tc>
        <w:tc>
          <w:tcPr>
            <w:tcW w:w="6689" w:type="dxa"/>
            <w:tcBorders>
              <w:tl2br w:val="nil"/>
              <w:tr2bl w:val="nil"/>
            </w:tcBorders>
            <w:shd w:val="clear" w:color="auto" w:fill="FFFFFF"/>
            <w:vAlign w:val="center"/>
          </w:tcPr>
          <w:p w14:paraId="65FAE4AE" w14:textId="77777777" w:rsidR="00453340" w:rsidRDefault="00000000">
            <w:pPr>
              <w:widowControl/>
              <w:adjustRightInd w:val="0"/>
              <w:snapToGrid w:val="0"/>
              <w:spacing w:after="120" w:line="400" w:lineRule="exact"/>
              <w:ind w:firstLineChars="200" w:firstLine="504"/>
              <w:rPr>
                <w:rFonts w:eastAsia="仿宋"/>
                <w:bCs/>
                <w:spacing w:val="6"/>
                <w:kern w:val="0"/>
                <w:sz w:val="24"/>
                <w:szCs w:val="28"/>
              </w:rPr>
            </w:pPr>
            <w:r>
              <w:rPr>
                <w:rFonts w:eastAsia="仿宋"/>
                <w:bCs/>
                <w:spacing w:val="6"/>
                <w:kern w:val="0"/>
                <w:sz w:val="24"/>
                <w:szCs w:val="28"/>
              </w:rPr>
              <w:t>1.</w:t>
            </w:r>
            <w:r>
              <w:rPr>
                <w:rFonts w:eastAsia="仿宋"/>
                <w:bCs/>
                <w:spacing w:val="6"/>
                <w:kern w:val="0"/>
                <w:sz w:val="24"/>
                <w:szCs w:val="28"/>
              </w:rPr>
              <w:t>将会把有创意、有创新、可实行的方案落地孵化，表现优秀的参赛同学经考核后有机会加入到公司海外拓展项目中；</w:t>
            </w:r>
          </w:p>
          <w:p w14:paraId="6523DC79" w14:textId="77777777" w:rsidR="00453340" w:rsidRDefault="00000000">
            <w:pPr>
              <w:widowControl/>
              <w:adjustRightInd w:val="0"/>
              <w:snapToGrid w:val="0"/>
              <w:spacing w:after="120" w:line="400" w:lineRule="exact"/>
              <w:ind w:firstLineChars="200" w:firstLine="504"/>
              <w:rPr>
                <w:rFonts w:eastAsia="仿宋"/>
                <w:bCs/>
                <w:spacing w:val="6"/>
                <w:kern w:val="0"/>
                <w:sz w:val="24"/>
                <w:szCs w:val="28"/>
              </w:rPr>
            </w:pPr>
            <w:r>
              <w:rPr>
                <w:rFonts w:eastAsia="仿宋"/>
                <w:bCs/>
                <w:spacing w:val="6"/>
                <w:kern w:val="0"/>
                <w:sz w:val="24"/>
                <w:szCs w:val="28"/>
              </w:rPr>
              <w:t>2.</w:t>
            </w:r>
            <w:r>
              <w:rPr>
                <w:rFonts w:eastAsia="仿宋"/>
                <w:bCs/>
                <w:spacing w:val="6"/>
                <w:kern w:val="0"/>
                <w:sz w:val="24"/>
                <w:szCs w:val="28"/>
              </w:rPr>
              <w:t>为部分优秀获赛团队准备奖金、茶礼若干，获奖选手有机会参加福建武夷山茶原产地</w:t>
            </w:r>
            <w:r>
              <w:rPr>
                <w:rFonts w:eastAsia="仿宋"/>
                <w:bCs/>
                <w:spacing w:val="6"/>
                <w:kern w:val="0"/>
                <w:sz w:val="24"/>
                <w:szCs w:val="28"/>
              </w:rPr>
              <w:t>3</w:t>
            </w:r>
            <w:r>
              <w:rPr>
                <w:rFonts w:eastAsia="仿宋"/>
                <w:bCs/>
                <w:spacing w:val="6"/>
                <w:kern w:val="0"/>
                <w:sz w:val="24"/>
                <w:szCs w:val="28"/>
              </w:rPr>
              <w:t>天</w:t>
            </w:r>
            <w:r>
              <w:rPr>
                <w:rFonts w:eastAsia="仿宋"/>
                <w:bCs/>
                <w:spacing w:val="6"/>
                <w:kern w:val="0"/>
                <w:sz w:val="24"/>
                <w:szCs w:val="28"/>
              </w:rPr>
              <w:t>2</w:t>
            </w:r>
            <w:r>
              <w:rPr>
                <w:rFonts w:eastAsia="仿宋"/>
                <w:bCs/>
                <w:spacing w:val="6"/>
                <w:kern w:val="0"/>
                <w:sz w:val="24"/>
                <w:szCs w:val="28"/>
              </w:rPr>
              <w:t>夜茶文旅活动。</w:t>
            </w:r>
          </w:p>
        </w:tc>
      </w:tr>
    </w:tbl>
    <w:p w14:paraId="16CC1D11" w14:textId="77777777" w:rsidR="00453340" w:rsidRDefault="00453340">
      <w:pPr>
        <w:widowControl/>
        <w:jc w:val="left"/>
        <w:rPr>
          <w:rFonts w:eastAsia="仿宋_GB2312"/>
          <w:sz w:val="32"/>
          <w:szCs w:val="30"/>
        </w:rPr>
      </w:pPr>
    </w:p>
    <w:sectPr w:rsidR="00453340">
      <w:footerReference w:type="default" r:id="rId9"/>
      <w:pgSz w:w="11900" w:h="16840"/>
      <w:pgMar w:top="1440" w:right="1803" w:bottom="1440" w:left="180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DADC5" w14:textId="77777777" w:rsidR="004C56F4" w:rsidRDefault="004C56F4">
      <w:r>
        <w:separator/>
      </w:r>
    </w:p>
  </w:endnote>
  <w:endnote w:type="continuationSeparator" w:id="0">
    <w:p w14:paraId="0D1276CF" w14:textId="77777777" w:rsidR="004C56F4" w:rsidRDefault="004C5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2" w:usb3="00000000" w:csb0="00040001" w:csb1="00000000"/>
  </w:font>
  <w:font w:name="方正楷体简体">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黑体_GBK">
    <w:altName w:val="微软雅黑"/>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F7C4D" w14:textId="77777777" w:rsidR="00453340" w:rsidRDefault="00000000">
    <w:pPr>
      <w:spacing w:line="170" w:lineRule="auto"/>
      <w:rPr>
        <w:rFonts w:ascii="宋体" w:hAnsi="宋体" w:cs="宋体"/>
        <w:sz w:val="15"/>
        <w:szCs w:val="15"/>
      </w:rPr>
    </w:pPr>
    <w:r>
      <w:rPr>
        <w:noProof/>
        <w:sz w:val="15"/>
      </w:rPr>
      <mc:AlternateContent>
        <mc:Choice Requires="wps">
          <w:drawing>
            <wp:anchor distT="0" distB="0" distL="114300" distR="114300" simplePos="0" relativeHeight="251659264" behindDoc="0" locked="0" layoutInCell="1" allowOverlap="1" wp14:anchorId="0FF8F8A5" wp14:editId="5D677BAD">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007C5A" w14:textId="77777777" w:rsidR="00453340" w:rsidRDefault="00000000">
                          <w:pPr>
                            <w:pStyle w:val="a6"/>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FF8F8A5" id="_x0000_t202" coordsize="21600,21600" o:spt="202" path="m,l,21600r21600,l21600,xe">
              <v:stroke joinstyle="miter"/>
              <v:path gradientshapeok="t" o:connecttype="rect"/>
            </v:shapetype>
            <v:shape id="文本框 14"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6007C5A" w14:textId="77777777" w:rsidR="00453340" w:rsidRDefault="00000000">
                    <w:pPr>
                      <w:pStyle w:val="a6"/>
                    </w:pPr>
                    <w:r>
                      <w:fldChar w:fldCharType="begin"/>
                    </w:r>
                    <w:r>
                      <w:instrText xml:space="preserve"> PAGE  \* MERGEFORMAT </w:instrText>
                    </w:r>
                    <w:r>
                      <w:fldChar w:fldCharType="separate"/>
                    </w:r>
                    <w:r>
                      <w:t>76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743F3" w14:textId="77777777" w:rsidR="004C56F4" w:rsidRDefault="004C56F4">
      <w:r>
        <w:separator/>
      </w:r>
    </w:p>
  </w:footnote>
  <w:footnote w:type="continuationSeparator" w:id="0">
    <w:p w14:paraId="563BCD26" w14:textId="77777777" w:rsidR="004C56F4" w:rsidRDefault="004C5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4FF28FD"/>
    <w:multiLevelType w:val="singleLevel"/>
    <w:tmpl w:val="F4FF28FD"/>
    <w:lvl w:ilvl="0">
      <w:start w:val="1"/>
      <w:numFmt w:val="decimal"/>
      <w:lvlText w:val="%1."/>
      <w:lvlJc w:val="left"/>
      <w:pPr>
        <w:tabs>
          <w:tab w:val="left" w:pos="312"/>
        </w:tabs>
      </w:pPr>
    </w:lvl>
  </w:abstractNum>
  <w:num w:numId="1" w16cid:durableId="1716078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EzYTgwM2JkZmM0N2FjZDk0N2I5MmExYzFhYTQxNDgifQ=="/>
  </w:docVars>
  <w:rsids>
    <w:rsidRoot w:val="008A3EE0"/>
    <w:rsid w:val="000D6901"/>
    <w:rsid w:val="00453340"/>
    <w:rsid w:val="004C56F4"/>
    <w:rsid w:val="00866CF8"/>
    <w:rsid w:val="008A3EE0"/>
    <w:rsid w:val="00B34237"/>
    <w:rsid w:val="00D746E5"/>
    <w:rsid w:val="00D90AFF"/>
    <w:rsid w:val="05E6619A"/>
    <w:rsid w:val="07AB767A"/>
    <w:rsid w:val="085D716E"/>
    <w:rsid w:val="088D1A35"/>
    <w:rsid w:val="096B77C7"/>
    <w:rsid w:val="0A89133D"/>
    <w:rsid w:val="0C321039"/>
    <w:rsid w:val="0CD41ED5"/>
    <w:rsid w:val="0E124C7E"/>
    <w:rsid w:val="13525B1D"/>
    <w:rsid w:val="14193629"/>
    <w:rsid w:val="15AA1C40"/>
    <w:rsid w:val="1A584361"/>
    <w:rsid w:val="1C9D31E1"/>
    <w:rsid w:val="1D18597A"/>
    <w:rsid w:val="1D2049D2"/>
    <w:rsid w:val="20A200E4"/>
    <w:rsid w:val="22405E06"/>
    <w:rsid w:val="266F0A68"/>
    <w:rsid w:val="299342B6"/>
    <w:rsid w:val="2BA94A1C"/>
    <w:rsid w:val="2E714DC7"/>
    <w:rsid w:val="30784C2A"/>
    <w:rsid w:val="30937A49"/>
    <w:rsid w:val="30E70C22"/>
    <w:rsid w:val="346577CD"/>
    <w:rsid w:val="36CC15BF"/>
    <w:rsid w:val="396B4DB7"/>
    <w:rsid w:val="39BC591B"/>
    <w:rsid w:val="39E336A1"/>
    <w:rsid w:val="3C594CA6"/>
    <w:rsid w:val="3DC45A90"/>
    <w:rsid w:val="3FD06348"/>
    <w:rsid w:val="407A02DD"/>
    <w:rsid w:val="41760AA5"/>
    <w:rsid w:val="42622270"/>
    <w:rsid w:val="477A0BC3"/>
    <w:rsid w:val="480F4F98"/>
    <w:rsid w:val="4B614574"/>
    <w:rsid w:val="4D8D225A"/>
    <w:rsid w:val="4F8E6A66"/>
    <w:rsid w:val="523429E2"/>
    <w:rsid w:val="52CD22E8"/>
    <w:rsid w:val="54385C55"/>
    <w:rsid w:val="58D84D64"/>
    <w:rsid w:val="5A7476F4"/>
    <w:rsid w:val="5B246739"/>
    <w:rsid w:val="5BBE156E"/>
    <w:rsid w:val="5C674959"/>
    <w:rsid w:val="5C7B2F5C"/>
    <w:rsid w:val="5D786D1A"/>
    <w:rsid w:val="5E023F44"/>
    <w:rsid w:val="5FF6E898"/>
    <w:rsid w:val="6108335B"/>
    <w:rsid w:val="62BE2F5F"/>
    <w:rsid w:val="64405216"/>
    <w:rsid w:val="6AC83091"/>
    <w:rsid w:val="6AC91115"/>
    <w:rsid w:val="6C5019DE"/>
    <w:rsid w:val="722515A8"/>
    <w:rsid w:val="72BF19FC"/>
    <w:rsid w:val="73927111"/>
    <w:rsid w:val="73F531FC"/>
    <w:rsid w:val="74732A9E"/>
    <w:rsid w:val="762027B2"/>
    <w:rsid w:val="76AD6F1C"/>
    <w:rsid w:val="77DC7346"/>
    <w:rsid w:val="79790FE6"/>
    <w:rsid w:val="7A296C72"/>
    <w:rsid w:val="7C1270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91339"/>
  <w15:docId w15:val="{53498093-BE6D-4FDE-B2C8-6E9F036F0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4"/>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bCs/>
      <w:sz w:val="27"/>
      <w:szCs w:val="27"/>
    </w:rPr>
  </w:style>
  <w:style w:type="paragraph" w:styleId="5">
    <w:name w:val="heading 5"/>
    <w:basedOn w:val="a"/>
    <w:next w:val="a"/>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TOC8"/>
    <w:autoRedefine/>
    <w:uiPriority w:val="99"/>
    <w:unhideWhenUsed/>
    <w:qFormat/>
    <w:pPr>
      <w:ind w:firstLineChars="200" w:firstLine="420"/>
    </w:pPr>
    <w:rPr>
      <w:rFonts w:ascii="Calibri" w:hAnsi="Calibri"/>
    </w:rPr>
  </w:style>
  <w:style w:type="paragraph" w:styleId="TOC8">
    <w:name w:val="toc 8"/>
    <w:basedOn w:val="a"/>
    <w:next w:val="a"/>
    <w:autoRedefine/>
    <w:semiHidden/>
    <w:qFormat/>
    <w:pPr>
      <w:ind w:leftChars="1400" w:left="2940"/>
    </w:pPr>
    <w:rPr>
      <w:rFonts w:eastAsia="仿宋_GB2312"/>
      <w:sz w:val="32"/>
      <w:szCs w:val="32"/>
    </w:rPr>
  </w:style>
  <w:style w:type="paragraph" w:styleId="a4">
    <w:name w:val="Body Text"/>
    <w:basedOn w:val="a"/>
    <w:autoRedefine/>
    <w:uiPriority w:val="99"/>
    <w:qFormat/>
  </w:style>
  <w:style w:type="paragraph" w:styleId="a5">
    <w:name w:val="Block Text"/>
    <w:basedOn w:val="a"/>
    <w:autoRedefine/>
    <w:qFormat/>
    <w:pPr>
      <w:spacing w:after="120"/>
      <w:ind w:leftChars="700" w:left="1440" w:rightChars="700" w:right="700"/>
    </w:pPr>
  </w:style>
  <w:style w:type="paragraph" w:styleId="a6">
    <w:name w:val="footer"/>
    <w:basedOn w:val="a"/>
    <w:link w:val="a7"/>
    <w:autoRedefine/>
    <w:uiPriority w:val="99"/>
    <w:unhideWhenUsed/>
    <w:qFormat/>
    <w:pPr>
      <w:tabs>
        <w:tab w:val="center" w:pos="4153"/>
        <w:tab w:val="right" w:pos="8306"/>
      </w:tabs>
      <w:snapToGrid w:val="0"/>
      <w:jc w:val="left"/>
    </w:pPr>
    <w:rPr>
      <w:sz w:val="18"/>
      <w:szCs w:val="18"/>
    </w:rPr>
  </w:style>
  <w:style w:type="paragraph" w:styleId="a8">
    <w:name w:val="header"/>
    <w:basedOn w:val="a"/>
    <w:link w:val="a9"/>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autoRedefine/>
    <w:uiPriority w:val="99"/>
    <w:unhideWhenUsed/>
    <w:qFormat/>
    <w:rPr>
      <w:sz w:val="24"/>
    </w:rPr>
  </w:style>
  <w:style w:type="table" w:styleId="ab">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autoRedefine/>
    <w:uiPriority w:val="22"/>
    <w:qFormat/>
    <w:rPr>
      <w:b/>
    </w:rPr>
  </w:style>
  <w:style w:type="character" w:styleId="ad">
    <w:name w:val="Hyperlink"/>
    <w:basedOn w:val="a0"/>
    <w:autoRedefine/>
    <w:uiPriority w:val="99"/>
    <w:unhideWhenUsed/>
    <w:qFormat/>
    <w:rPr>
      <w:color w:val="0563C1" w:themeColor="hyperlink"/>
      <w:u w:val="single"/>
    </w:rPr>
  </w:style>
  <w:style w:type="character" w:customStyle="1" w:styleId="a9">
    <w:name w:val="页眉 字符"/>
    <w:basedOn w:val="a0"/>
    <w:link w:val="a8"/>
    <w:autoRedefine/>
    <w:uiPriority w:val="99"/>
    <w:qFormat/>
    <w:rPr>
      <w:rFonts w:ascii="Times New Roman" w:eastAsia="宋体" w:hAnsi="Times New Roman" w:cs="Times New Roman"/>
      <w:sz w:val="18"/>
      <w:szCs w:val="18"/>
    </w:rPr>
  </w:style>
  <w:style w:type="character" w:customStyle="1" w:styleId="a7">
    <w:name w:val="页脚 字符"/>
    <w:basedOn w:val="a0"/>
    <w:link w:val="a6"/>
    <w:autoRedefine/>
    <w:uiPriority w:val="99"/>
    <w:qFormat/>
    <w:rPr>
      <w:rFonts w:ascii="Times New Roman" w:eastAsia="宋体" w:hAnsi="Times New Roman" w:cs="Times New Roman"/>
      <w:sz w:val="18"/>
      <w:szCs w:val="18"/>
    </w:rPr>
  </w:style>
  <w:style w:type="character" w:customStyle="1" w:styleId="1">
    <w:name w:val="未处理的提及1"/>
    <w:basedOn w:val="a0"/>
    <w:autoRedefine/>
    <w:uiPriority w:val="99"/>
    <w:unhideWhenUsed/>
    <w:qFormat/>
    <w:rPr>
      <w:color w:val="605E5C"/>
      <w:shd w:val="clear" w:color="auto" w:fill="E1DFDD"/>
    </w:rPr>
  </w:style>
  <w:style w:type="paragraph" w:customStyle="1" w:styleId="10">
    <w:name w:val="修订1"/>
    <w:autoRedefine/>
    <w:hidden/>
    <w:uiPriority w:val="99"/>
    <w:semiHidden/>
    <w:qFormat/>
    <w:rPr>
      <w:kern w:val="2"/>
      <w:sz w:val="21"/>
      <w:szCs w:val="24"/>
    </w:rPr>
  </w:style>
  <w:style w:type="paragraph" w:customStyle="1" w:styleId="BodyText">
    <w:name w:val="BodyText"/>
    <w:basedOn w:val="a"/>
    <w:next w:val="UserStyle2"/>
    <w:autoRedefine/>
    <w:qFormat/>
    <w:pPr>
      <w:spacing w:after="120"/>
      <w:textAlignment w:val="baseline"/>
    </w:pPr>
    <w:rPr>
      <w:rFonts w:ascii="Calibri" w:hAnsi="Calibri"/>
      <w:szCs w:val="22"/>
    </w:rPr>
  </w:style>
  <w:style w:type="paragraph" w:customStyle="1" w:styleId="UserStyle2">
    <w:name w:val="UserStyle_2"/>
    <w:next w:val="a"/>
    <w:autoRedefine/>
    <w:qFormat/>
    <w:pPr>
      <w:jc w:val="both"/>
      <w:textAlignment w:val="baseline"/>
    </w:pPr>
    <w:rPr>
      <w:rFonts w:ascii="Calibri" w:hAnsi="Calibri"/>
      <w:sz w:val="21"/>
      <w:szCs w:val="22"/>
    </w:rPr>
  </w:style>
  <w:style w:type="paragraph" w:styleId="ae">
    <w:name w:val="List Paragraph"/>
    <w:basedOn w:val="a"/>
    <w:autoRedefine/>
    <w:uiPriority w:val="34"/>
    <w:qFormat/>
    <w:pPr>
      <w:ind w:firstLineChars="200" w:firstLine="420"/>
    </w:pPr>
  </w:style>
  <w:style w:type="paragraph" w:customStyle="1" w:styleId="TableText">
    <w:name w:val="Table Text"/>
    <w:basedOn w:val="a"/>
    <w:autoRedefine/>
    <w:semiHidden/>
    <w:qFormat/>
    <w:rPr>
      <w:rFonts w:ascii="宋体" w:hAnsi="宋体" w:cs="宋体"/>
    </w:rPr>
  </w:style>
  <w:style w:type="table" w:customStyle="1" w:styleId="TableNormal">
    <w:name w:val="Table Normal"/>
    <w:autoRedefine/>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so.com/link?m=zBfiEUo8ePYk4h1wgBz5JD3+aXVyLBJQOqe241cwJfEUGYNSXI+ODxQ3feo44Bxk3eRrjZ8LSDRzUwi+hkGJO9cgl4+r3xmid98flJ+cj7I2HzbfYkKYnM6ESi0KCepfflFmHlZgnZhPpXGjilnsK7s/1KJESpAs7+rFB70Ro3PWGtaeWtiucx5w22iNPwTb3rnqtruKoOVJfJ56O/QK15ZoMCvrX92b+UI9eE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37</Pages>
  <Words>2717</Words>
  <Characters>15492</Characters>
  <Application>Microsoft Office Word</Application>
  <DocSecurity>0</DocSecurity>
  <Lines>129</Lines>
  <Paragraphs>36</Paragraphs>
  <ScaleCrop>false</ScaleCrop>
  <Company/>
  <LinksUpToDate>false</LinksUpToDate>
  <CharactersWithSpaces>18173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Zequn Xu</dc:creator>
  <cp:lastModifiedBy>雅婷 黄</cp:lastModifiedBy>
  <cp:revision>38</cp:revision>
  <cp:lastPrinted>2024-04-02T06:46:00Z</cp:lastPrinted>
  <dcterms:created xsi:type="dcterms:W3CDTF">2022-03-02T03:14:00Z</dcterms:created>
  <dcterms:modified xsi:type="dcterms:W3CDTF">2024-04-08T10:11:00Z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A3B3AB6EA7F2481483ADC1571107FD01_13</vt:lpwstr>
  </property>
  <property fmtid="{D5CDD505-2E9C-101B-9397-08002B2CF9AE}" pid="3" name="KSOProductBuildVer">
    <vt:lpwstr>2052-12.1.0.16388</vt:lpwstr>
  </property>
</Properties>
</file>